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27D0E" w:rsidRPr="00F60ABE" w:rsidRDefault="00227D0E" w:rsidP="00227D0E">
      <w:pPr>
        <w:tabs>
          <w:tab w:val="left" w:pos="936"/>
        </w:tabs>
        <w:spacing w:line="0" w:lineRule="atLeast"/>
        <w:rPr>
          <w:rFonts w:ascii="Meiryo UI" w:eastAsia="Meiryo UI" w:hAnsi="Meiryo UI" w:cs="ＭＳ ゴシック"/>
          <w:b/>
          <w:sz w:val="22"/>
        </w:rPr>
      </w:pPr>
      <w:r w:rsidRPr="00F60ABE">
        <w:rPr>
          <w:rFonts w:ascii="Meiryo UI" w:eastAsia="Meiryo UI" w:hAnsi="Meiryo UI" w:cs="ＭＳ ゴシック"/>
          <w:b/>
          <w:sz w:val="22"/>
        </w:rPr>
        <w:t>雄国沼の高原さんぽ</w:t>
      </w:r>
    </w:p>
    <w:p w:rsidR="00227D0E" w:rsidRPr="00F60ABE" w:rsidRDefault="00227D0E" w:rsidP="00227D0E">
      <w:pPr>
        <w:tabs>
          <w:tab w:val="left" w:pos="936"/>
        </w:tabs>
        <w:spacing w:line="0" w:lineRule="atLeast"/>
        <w:rPr>
          <w:rFonts w:ascii="Meiryo UI" w:eastAsia="Meiryo UI" w:hAnsi="Meiryo UI" w:cs="ＭＳ ゴシック"/>
          <w:b/>
          <w:sz w:val="22"/>
        </w:rPr>
      </w:pPr>
      <w:r/>
    </w:p>
    <w:p w:rsidR="00227D0E" w:rsidRPr="00F60ABE" w:rsidRDefault="00227D0E" w:rsidP="00227D0E">
      <w:pPr>
        <w:tabs>
          <w:tab w:val="left" w:pos="936"/>
        </w:tabs>
        <w:spacing w:line="0" w:lineRule="atLeast"/>
        <w:rPr>
          <w:rFonts w:ascii="Meiryo UI" w:eastAsia="Meiryo UI" w:hAnsi="Meiryo UI" w:cs="ＭＳ ゴシック"/>
          <w:sz w:val="22"/>
        </w:rPr>
      </w:pPr>
      <w:r w:rsidRPr="00F60ABE">
        <w:rPr>
          <w:rFonts w:ascii="Meiryo UI" w:eastAsia="Meiryo UI" w:hAnsi="Meiryo UI" w:cs="ＭＳ ゴシック"/>
          <w:sz w:val="22"/>
        </w:rPr>
        <w:t>雄国沼湿原は、海抜1,089メートルの場所にあります。この湿原の東側には、猫魔ヶ岳（1,404メートル）の緩やかな斜面に広がるブナの原生林があります。この原生林には、ゴゼンタチバナ（学名：</w:t>
      </w:r>
      <w:r w:rsidRPr="00F60ABE">
        <w:rPr>
          <w:rFonts w:ascii="Meiryo UI" w:eastAsia="Meiryo UI" w:hAnsi="Meiryo UI" w:cs="ＭＳ ゴシック"/>
          <w:i/>
          <w:sz w:val="22"/>
        </w:rPr>
        <w:t>Cornus canadensis</w:t>
      </w:r>
      <w:r w:rsidRPr="00F60ABE">
        <w:rPr>
          <w:rFonts w:ascii="Meiryo UI" w:eastAsia="Meiryo UI" w:hAnsi="Meiryo UI" w:cs="ＭＳ ゴシック"/>
          <w:sz w:val="22"/>
        </w:rPr>
        <w:t>）、アカミノイヌツゲ（学名：</w:t>
      </w:r>
      <w:r w:rsidRPr="00F60ABE">
        <w:rPr>
          <w:rFonts w:ascii="Meiryo UI" w:eastAsia="Meiryo UI" w:hAnsi="Meiryo UI" w:cs="ＭＳ ゴシック"/>
          <w:i/>
          <w:sz w:val="22"/>
        </w:rPr>
        <w:t>Ilex sugerokii var. brevipedunculata</w:t>
      </w:r>
      <w:r w:rsidRPr="00F60ABE">
        <w:rPr>
          <w:rFonts w:ascii="Meiryo UI" w:eastAsia="Meiryo UI" w:hAnsi="Meiryo UI" w:cs="ＭＳ ゴシック"/>
          <w:sz w:val="22"/>
        </w:rPr>
        <w:t>）、ミネカエデ（学名：</w:t>
      </w:r>
      <w:r w:rsidRPr="00F60ABE">
        <w:rPr>
          <w:rFonts w:ascii="Meiryo UI" w:eastAsia="Meiryo UI" w:hAnsi="Meiryo UI" w:cs="ＭＳ ゴシック"/>
          <w:i/>
          <w:sz w:val="22"/>
        </w:rPr>
        <w:t>Acer tschonoskii</w:t>
      </w:r>
      <w:r w:rsidRPr="00F60ABE">
        <w:rPr>
          <w:rFonts w:ascii="Meiryo UI" w:eastAsia="Meiryo UI" w:hAnsi="Meiryo UI" w:cs="ＭＳ ゴシック"/>
          <w:sz w:val="22"/>
        </w:rPr>
        <w:t>）など、おびただしい数の植物が生育しています。</w:t>
      </w:r>
    </w:p>
    <w:p w:rsidR="00227D0E" w:rsidRPr="00F60ABE" w:rsidRDefault="00227D0E" w:rsidP="00227D0E">
      <w:pPr>
        <w:tabs>
          <w:tab w:val="left" w:pos="936"/>
        </w:tabs>
        <w:spacing w:line="0" w:lineRule="atLeast"/>
        <w:rPr>
          <w:rFonts w:ascii="Meiryo UI" w:eastAsia="Meiryo UI" w:hAnsi="Meiryo UI" w:cs="ＭＳ ゴシック"/>
          <w:sz w:val="22"/>
        </w:rPr>
      </w:pPr>
    </w:p>
    <w:p w:rsidR="00227D0E" w:rsidRPr="00F60ABE" w:rsidRDefault="00227D0E" w:rsidP="00227D0E">
      <w:pPr>
        <w:tabs>
          <w:tab w:val="left" w:pos="936"/>
        </w:tabs>
        <w:spacing w:line="0" w:lineRule="atLeast"/>
        <w:rPr>
          <w:rFonts w:ascii="Meiryo UI" w:eastAsia="Meiryo UI" w:hAnsi="Meiryo UI" w:cs="ＭＳ ゴシック"/>
          <w:sz w:val="22"/>
        </w:rPr>
      </w:pPr>
      <w:r w:rsidRPr="00F60ABE">
        <w:rPr>
          <w:rFonts w:ascii="Meiryo UI" w:eastAsia="Meiryo UI" w:hAnsi="Meiryo UI" w:cs="ＭＳ ゴシック"/>
          <w:sz w:val="22"/>
        </w:rPr>
        <w:t>広葉の「</w:t>
      </w:r>
      <w:r w:rsidRPr="00F60ABE">
        <w:rPr>
          <w:rFonts w:ascii="Meiryo UI" w:eastAsia="Meiryo UI" w:hAnsi="Meiryo UI" w:cs="ＭＳ ゴシック"/>
          <w:i/>
          <w:sz w:val="22"/>
        </w:rPr>
        <w:t>ミズナラ</w:t>
      </w:r>
      <w:r w:rsidRPr="00F60ABE">
        <w:rPr>
          <w:rFonts w:ascii="Meiryo UI" w:eastAsia="Meiryo UI" w:hAnsi="Meiryo UI" w:cs="ＭＳ ゴシック"/>
          <w:sz w:val="22"/>
        </w:rPr>
        <w:t>」（学名：</w:t>
      </w:r>
      <w:r w:rsidRPr="00F60ABE">
        <w:rPr>
          <w:rFonts w:ascii="Meiryo UI" w:eastAsia="Meiryo UI" w:hAnsi="Meiryo UI" w:cs="ＭＳ ゴシック"/>
          <w:i/>
          <w:sz w:val="22"/>
        </w:rPr>
        <w:t>Quercus crispula</w:t>
      </w:r>
      <w:r w:rsidRPr="00F60ABE">
        <w:rPr>
          <w:rFonts w:ascii="Meiryo UI" w:eastAsia="Meiryo UI" w:hAnsi="Meiryo UI" w:cs="ＭＳ ゴシック"/>
          <w:sz w:val="22"/>
        </w:rPr>
        <w:t>）の木の森が、古城ヶ峰の山峰と金沢峠の間、雄国沼の南西で生育しています。この原生林の代表的な植物相の中には、ハウチワカエデ（学名：</w:t>
      </w:r>
      <w:r w:rsidRPr="00F60ABE">
        <w:rPr>
          <w:rFonts w:ascii="Meiryo UI" w:eastAsia="Meiryo UI" w:hAnsi="Meiryo UI" w:cs="ＭＳ ゴシック"/>
          <w:i/>
          <w:sz w:val="22"/>
        </w:rPr>
        <w:t>Acer japonicum</w:t>
      </w:r>
      <w:r w:rsidRPr="00F60ABE">
        <w:rPr>
          <w:rFonts w:ascii="Meiryo UI" w:eastAsia="Meiryo UI" w:hAnsi="Meiryo UI" w:cs="ＭＳ ゴシック"/>
          <w:sz w:val="22"/>
        </w:rPr>
        <w:t>）、ヘビイチゴ（学名：</w:t>
      </w:r>
      <w:r w:rsidRPr="00F60ABE">
        <w:rPr>
          <w:rFonts w:ascii="Meiryo UI" w:eastAsia="Meiryo UI" w:hAnsi="Meiryo UI" w:cs="ＭＳ ゴシック"/>
          <w:i/>
          <w:sz w:val="22"/>
        </w:rPr>
        <w:t>Maianthemum dilatatum</w:t>
      </w:r>
      <w:r w:rsidRPr="00F60ABE">
        <w:rPr>
          <w:rFonts w:ascii="Meiryo UI" w:eastAsia="Meiryo UI" w:hAnsi="Meiryo UI" w:cs="ＭＳ ゴシック"/>
          <w:sz w:val="22"/>
        </w:rPr>
        <w:t>）があります。</w:t>
      </w:r>
    </w:p>
    <w:p w:rsidR="00227D0E" w:rsidRPr="00F60ABE" w:rsidRDefault="00227D0E" w:rsidP="00227D0E">
      <w:pPr>
        <w:tabs>
          <w:tab w:val="left" w:pos="936"/>
        </w:tabs>
        <w:spacing w:line="0" w:lineRule="atLeast"/>
        <w:rPr>
          <w:rFonts w:ascii="Meiryo UI" w:eastAsia="Meiryo UI" w:hAnsi="Meiryo UI" w:cs="ＭＳ ゴシック"/>
          <w:sz w:val="22"/>
        </w:rPr>
      </w:pPr>
    </w:p>
    <w:p w:rsidR="00227D0E" w:rsidRPr="00F60ABE" w:rsidRDefault="00227D0E" w:rsidP="00227D0E">
      <w:pPr>
        <w:tabs>
          <w:tab w:val="left" w:pos="936"/>
        </w:tabs>
        <w:spacing w:line="0" w:lineRule="atLeast"/>
        <w:rPr>
          <w:rFonts w:ascii="Meiryo UI" w:eastAsia="Meiryo UI" w:hAnsi="Meiryo UI" w:cs="ＭＳ ゴシック"/>
          <w:sz w:val="22"/>
        </w:rPr>
      </w:pPr>
      <w:r w:rsidRPr="00F60ABE">
        <w:rPr>
          <w:rFonts w:ascii="Meiryo UI" w:eastAsia="Meiryo UI" w:hAnsi="Meiryo UI" w:cs="ＭＳ ゴシック"/>
          <w:sz w:val="22"/>
        </w:rPr>
        <w:t>雄国沼の南岸と西岸沿いにある湿原は、1888年に起こった磐梯山の噴火で生じた岩屑が近くの川をせき止めたときに形成されたものです。この湿地には、ミズゴケ（学名：</w:t>
      </w:r>
      <w:r w:rsidRPr="00F60ABE">
        <w:rPr>
          <w:rFonts w:ascii="Meiryo UI" w:eastAsia="Meiryo UI" w:hAnsi="Meiryo UI" w:cs="ＭＳ ゴシック"/>
          <w:i/>
          <w:sz w:val="22"/>
        </w:rPr>
        <w:t>Spaghnum</w:t>
      </w:r>
      <w:r w:rsidRPr="00F60ABE">
        <w:rPr>
          <w:rFonts w:ascii="Meiryo UI" w:eastAsia="Meiryo UI" w:hAnsi="Meiryo UI" w:cs="ＭＳ ゴシック"/>
          <w:sz w:val="22"/>
        </w:rPr>
        <w:t>）、ヌマガヤ（学名：</w:t>
      </w:r>
      <w:r w:rsidRPr="00F60ABE">
        <w:rPr>
          <w:rFonts w:ascii="Meiryo UI" w:eastAsia="Meiryo UI" w:hAnsi="Meiryo UI" w:cs="ＭＳ ゴシック"/>
          <w:i/>
          <w:sz w:val="22"/>
        </w:rPr>
        <w:t>Moliniopsis japonica</w:t>
      </w:r>
      <w:r w:rsidRPr="00F60ABE">
        <w:rPr>
          <w:rFonts w:ascii="Meiryo UI" w:eastAsia="Meiryo UI" w:hAnsi="Meiryo UI" w:cs="ＭＳ ゴシック"/>
          <w:sz w:val="22"/>
        </w:rPr>
        <w:t>）、ヤチカワズスゲ（学名：</w:t>
      </w:r>
      <w:r w:rsidRPr="00F60ABE">
        <w:rPr>
          <w:rFonts w:ascii="Meiryo UI" w:eastAsia="Meiryo UI" w:hAnsi="Meiryo UI" w:cs="ＭＳ ゴシック"/>
          <w:i/>
          <w:sz w:val="22"/>
        </w:rPr>
        <w:t>Carex omiana</w:t>
      </w:r>
      <w:r w:rsidRPr="00F60ABE">
        <w:rPr>
          <w:rFonts w:ascii="Meiryo UI" w:eastAsia="Meiryo UI" w:hAnsi="Meiryo UI" w:cs="ＭＳ ゴシック"/>
          <w:sz w:val="22"/>
        </w:rPr>
        <w:t>）などのさまざまな植物が咲き乱れています。この高地にある湿原は、夏に花を咲かせる黄色いニッコウキスゲ（学名：</w:t>
      </w:r>
      <w:r w:rsidRPr="00F60ABE">
        <w:rPr>
          <w:rFonts w:ascii="Meiryo UI" w:eastAsia="Meiryo UI" w:hAnsi="Meiryo UI" w:cs="ＭＳ ゴシック"/>
          <w:i/>
          <w:sz w:val="22"/>
        </w:rPr>
        <w:t>Hemerocallis esculenta</w:t>
      </w:r>
      <w:r w:rsidRPr="00F60ABE">
        <w:rPr>
          <w:rFonts w:ascii="Meiryo UI" w:eastAsia="Meiryo UI" w:hAnsi="Meiryo UI" w:cs="ＭＳ ゴシック"/>
          <w:sz w:val="22"/>
        </w:rPr>
        <w:t>）などの高山植物を見ることができる人気の場所となっています。雄国沼湿原に行くには3か所の探勝路入り口があります。どの探勝路入り口も裏磐梯から車でのアクセスが可能です。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D0E"/>
    <w:rsid w:val="00227D0E"/>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F9EF104-92E9-410B-BB1E-A7E73C35D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27D0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27D0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27D0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27D0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27D0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27D0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27D0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27D0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27D0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27D0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27D0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27D0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27D0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27D0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27D0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27D0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27D0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27D0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27D0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27D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7D0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27D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7D0E"/>
    <w:pPr>
      <w:spacing w:before="160" w:after="160"/>
      <w:jc w:val="center"/>
    </w:pPr>
    <w:rPr>
      <w:i/>
      <w:iCs/>
      <w:color w:val="404040" w:themeColor="text1" w:themeTint="BF"/>
    </w:rPr>
  </w:style>
  <w:style w:type="character" w:customStyle="1" w:styleId="a8">
    <w:name w:val="引用文 (文字)"/>
    <w:basedOn w:val="a0"/>
    <w:link w:val="a7"/>
    <w:uiPriority w:val="29"/>
    <w:rsid w:val="00227D0E"/>
    <w:rPr>
      <w:i/>
      <w:iCs/>
      <w:color w:val="404040" w:themeColor="text1" w:themeTint="BF"/>
    </w:rPr>
  </w:style>
  <w:style w:type="paragraph" w:styleId="a9">
    <w:name w:val="List Paragraph"/>
    <w:basedOn w:val="a"/>
    <w:uiPriority w:val="34"/>
    <w:qFormat/>
    <w:rsid w:val="00227D0E"/>
    <w:pPr>
      <w:ind w:left="720"/>
      <w:contextualSpacing/>
    </w:pPr>
  </w:style>
  <w:style w:type="character" w:styleId="21">
    <w:name w:val="Intense Emphasis"/>
    <w:basedOn w:val="a0"/>
    <w:uiPriority w:val="21"/>
    <w:qFormat/>
    <w:rsid w:val="00227D0E"/>
    <w:rPr>
      <w:i/>
      <w:iCs/>
      <w:color w:val="0F4761" w:themeColor="accent1" w:themeShade="BF"/>
    </w:rPr>
  </w:style>
  <w:style w:type="paragraph" w:styleId="22">
    <w:name w:val="Intense Quote"/>
    <w:basedOn w:val="a"/>
    <w:next w:val="a"/>
    <w:link w:val="23"/>
    <w:uiPriority w:val="30"/>
    <w:qFormat/>
    <w:rsid w:val="00227D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27D0E"/>
    <w:rPr>
      <w:i/>
      <w:iCs/>
      <w:color w:val="0F4761" w:themeColor="accent1" w:themeShade="BF"/>
    </w:rPr>
  </w:style>
  <w:style w:type="character" w:styleId="24">
    <w:name w:val="Intense Reference"/>
    <w:basedOn w:val="a0"/>
    <w:uiPriority w:val="32"/>
    <w:qFormat/>
    <w:rsid w:val="00227D0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2024-07-05T15:49:00Z</dcterms:created>
  <dcterms:modified xsi:type="dcterms:W3CDTF">2024-07-05T15:49:00Z</dcterms:modified>
</cp:coreProperties>
</file>