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66E" w:rsidRPr="00D43CA7" w:rsidRDefault="0088766E" w:rsidP="00067C8B">
      <w:pPr>
        <w:spacing w:line="360" w:lineRule="auto"/>
        <w:rPr>
          <w:rFonts w:ascii="Meiryo UI" w:eastAsia="Meiryo UI" w:hAnsi="Meiryo UI" w:cs="Times New Roman"/>
          <w:b/>
          <w:bCs/>
          <w:sz w:val="22"/>
        </w:rPr>
      </w:pPr>
      <w:r w:rsidRPr="00D43CA7">
        <w:rPr>
          <w:rFonts w:ascii="Meiryo UI" w:eastAsia="Meiryo UI" w:hAnsi="Meiryo UI" w:cs="Times New Roman"/>
          <w:b/>
          <w:bCs/>
          <w:sz w:val="22"/>
        </w:rPr>
        <w:t>虹見の滝</w:t>
      </w:r>
    </w:p>
    <w:p w:rsidR="0088766E" w:rsidRPr="00D43CA7" w:rsidRDefault="0088766E" w:rsidP="00067C8B">
      <w:pPr>
        <w:spacing w:line="360" w:lineRule="auto"/>
        <w:rPr>
          <w:rFonts w:ascii="Meiryo UI" w:eastAsia="Meiryo UI" w:hAnsi="Meiryo UI" w:cs="Times New Roman"/>
          <w:b/>
          <w:bCs/>
          <w:sz w:val="22"/>
        </w:rPr>
      </w:pPr>
      <w:r/>
    </w:p>
    <w:p w:rsidR="0088766E" w:rsidRPr="00D43CA7" w:rsidRDefault="0088766E" w:rsidP="00067C8B">
      <w:pPr>
        <w:spacing w:line="360" w:lineRule="auto"/>
        <w:rPr>
          <w:rFonts w:ascii="Meiryo UI" w:eastAsia="Meiryo UI" w:hAnsi="Meiryo UI" w:cs="Times New Roman"/>
          <w:sz w:val="22"/>
        </w:rPr>
      </w:pPr>
      <w:r w:rsidRPr="00D43CA7">
        <w:rPr>
          <w:rFonts w:ascii="Meiryo UI" w:eastAsia="Meiryo UI" w:hAnsi="Meiryo UI" w:cs="Times New Roman"/>
          <w:sz w:val="22"/>
        </w:rPr>
        <w:t>虹見(Rainbow View)の滝</w:t>
      </w:r>
      <w:r w:rsidRPr="00D43CA7">
        <w:rPr>
          <w:rFonts w:ascii="Meiryo UI" w:eastAsia="Meiryo UI" w:hAnsi="Meiryo UI" w:cs="Times New Roman" w:hint="eastAsia"/>
          <w:sz w:val="22"/>
        </w:rPr>
        <w:t>は、</w:t>
      </w:r>
      <w:r w:rsidRPr="00D43CA7">
        <w:rPr>
          <w:rFonts w:ascii="Meiryo UI" w:eastAsia="Meiryo UI" w:hAnsi="Meiryo UI" w:cs="Times New Roman"/>
          <w:sz w:val="22"/>
        </w:rPr>
        <w:t>龍王峡</w:t>
      </w:r>
      <w:r w:rsidRPr="00D43CA7">
        <w:rPr>
          <w:rFonts w:ascii="Meiryo UI" w:eastAsia="Meiryo UI" w:hAnsi="Meiryo UI" w:cs="Times New Roman" w:hint="eastAsia"/>
          <w:sz w:val="22"/>
        </w:rPr>
        <w:t>自然研究路の見どころのひとつです。この滝は、自然研究路と五龍</w:t>
      </w:r>
      <w:r w:rsidRPr="003870C2">
        <w:rPr>
          <w:rFonts w:ascii="Meiryo UI" w:eastAsia="Meiryo UI" w:hAnsi="Meiryo UI" w:cs="Times New Roman" w:hint="eastAsia"/>
          <w:sz w:val="22"/>
        </w:rPr>
        <w:t>王</w:t>
      </w:r>
      <w:r w:rsidRPr="00D43CA7">
        <w:rPr>
          <w:rFonts w:ascii="Meiryo UI" w:eastAsia="Meiryo UI" w:hAnsi="Meiryo UI" w:cs="Times New Roman" w:hint="eastAsia"/>
          <w:sz w:val="22"/>
        </w:rPr>
        <w:t>神社を結ぶ参道の途中、複数の異なる角度から見ることができます。滝の名前は、特に晴れた日の朝、滝の水しぶきによく鮮やかな虹が現れることに由来しています。この力強い滝</w:t>
      </w:r>
      <w:r>
        <w:rPr>
          <w:rFonts w:ascii="Meiryo UI" w:eastAsia="Meiryo UI" w:hAnsi="Meiryo UI" w:cs="Times New Roman" w:hint="eastAsia"/>
          <w:sz w:val="22"/>
        </w:rPr>
        <w:t>の</w:t>
      </w:r>
      <w:r w:rsidRPr="00AA5102">
        <w:rPr>
          <w:rFonts w:ascii="Meiryo UI" w:eastAsia="Meiryo UI" w:hAnsi="Meiryo UI" w:cs="Times New Roman" w:hint="eastAsia"/>
          <w:sz w:val="22"/>
        </w:rPr>
        <w:t>落差は</w:t>
      </w:r>
      <w:r w:rsidRPr="00D43CA7">
        <w:rPr>
          <w:rFonts w:ascii="Meiryo UI" w:eastAsia="Meiryo UI" w:hAnsi="Meiryo UI" w:cs="Times New Roman"/>
          <w:sz w:val="22"/>
        </w:rPr>
        <w:t>20</w:t>
      </w:r>
      <w:r w:rsidRPr="00D43CA7">
        <w:rPr>
          <w:rFonts w:ascii="Meiryo UI" w:eastAsia="Meiryo UI" w:hAnsi="Meiryo UI" w:cs="Times New Roman" w:hint="eastAsia"/>
          <w:sz w:val="22"/>
        </w:rPr>
        <w:t>m下方の川へとなだれ落ちます。虹見の滝は、大きな渓谷の上に形成される浅い渓谷である「懸谷（</w:t>
      </w:r>
      <w:r w:rsidRPr="00D43CA7">
        <w:rPr>
          <w:rFonts w:ascii="Meiryo UI" w:eastAsia="Meiryo UI" w:hAnsi="Meiryo UI" w:cs="Times New Roman"/>
          <w:sz w:val="22"/>
        </w:rPr>
        <w:t>hanging valley</w:t>
      </w:r>
      <w:r w:rsidRPr="00D43CA7">
        <w:rPr>
          <w:rFonts w:ascii="Meiryo UI" w:eastAsia="Meiryo UI" w:hAnsi="Meiryo UI" w:cs="Times New Roman" w:hint="eastAsia"/>
          <w:sz w:val="22"/>
        </w:rPr>
        <w:t>）」に分類されます。滝頂上部の岩石は、角閃輝石閃緑ひん岩（</w:t>
      </w:r>
      <w:r w:rsidRPr="00D43CA7">
        <w:rPr>
          <w:rFonts w:ascii="Meiryo UI" w:eastAsia="Meiryo UI" w:hAnsi="Meiryo UI" w:cs="Times New Roman"/>
          <w:sz w:val="22"/>
        </w:rPr>
        <w:t>hornblende</w:t>
      </w:r>
      <w:r w:rsidRPr="00D43CA7">
        <w:rPr>
          <w:rFonts w:ascii="Meiryo UI" w:eastAsia="Meiryo UI" w:hAnsi="Meiryo UI" w:cs="Times New Roman" w:hint="eastAsia"/>
          <w:sz w:val="22"/>
        </w:rPr>
        <w:t>）です</w:t>
      </w:r>
      <w:r>
        <w:rPr>
          <w:rFonts w:ascii="Meiryo UI" w:eastAsia="Meiryo UI" w:hAnsi="Meiryo UI" w:cs="Times New Roman" w:hint="eastAsia"/>
          <w:sz w:val="22"/>
        </w:rPr>
        <w:t>；</w:t>
      </w:r>
      <w:r w:rsidRPr="00D43CA7">
        <w:rPr>
          <w:rFonts w:ascii="Meiryo UI" w:eastAsia="Meiryo UI" w:hAnsi="Meiryo UI" w:cs="Times New Roman" w:hint="eastAsia"/>
          <w:sz w:val="22"/>
        </w:rPr>
        <w:t>角閃輝石閃緑ひん岩</w:t>
      </w:r>
      <w:r>
        <w:rPr>
          <w:rFonts w:ascii="Meiryo UI" w:eastAsia="Meiryo UI" w:hAnsi="Meiryo UI" w:cs="Times New Roman" w:hint="eastAsia"/>
          <w:sz w:val="22"/>
        </w:rPr>
        <w:t>は、</w:t>
      </w:r>
      <w:r w:rsidRPr="00D43CA7">
        <w:rPr>
          <w:rFonts w:ascii="Meiryo UI" w:eastAsia="Meiryo UI" w:hAnsi="Meiryo UI" w:cs="Times New Roman" w:hint="eastAsia"/>
          <w:sz w:val="22"/>
        </w:rPr>
        <w:t>複数の鉱物が複雑に合わさっ</w:t>
      </w:r>
      <w:r>
        <w:rPr>
          <w:rFonts w:ascii="Meiryo UI" w:eastAsia="Meiryo UI" w:hAnsi="Meiryo UI" w:cs="Times New Roman" w:hint="eastAsia"/>
          <w:sz w:val="22"/>
        </w:rPr>
        <w:t>た鉱石で</w:t>
      </w:r>
      <w:r w:rsidRPr="00D43CA7">
        <w:rPr>
          <w:rFonts w:ascii="Meiryo UI" w:eastAsia="Meiryo UI" w:hAnsi="Meiryo UI" w:cs="Times New Roman" w:hint="eastAsia"/>
          <w:sz w:val="22"/>
        </w:rPr>
        <w:t>、下方の</w:t>
      </w:r>
      <w:r>
        <w:rPr>
          <w:rFonts w:ascii="Meiryo UI" w:eastAsia="Meiryo UI" w:hAnsi="Meiryo UI" w:cs="Times New Roman" w:hint="eastAsia"/>
          <w:sz w:val="22"/>
        </w:rPr>
        <w:t>崖の下部</w:t>
      </w:r>
      <w:r w:rsidRPr="00D43CA7">
        <w:rPr>
          <w:rFonts w:ascii="Meiryo UI" w:eastAsia="Meiryo UI" w:hAnsi="Meiryo UI" w:cs="Times New Roman" w:hint="eastAsia"/>
          <w:sz w:val="22"/>
        </w:rPr>
        <w:t>を形成する流紋岩よりもはるかに硬く侵食速度も遅い</w:t>
      </w:r>
      <w:r>
        <w:rPr>
          <w:rFonts w:ascii="Meiryo UI" w:eastAsia="Meiryo UI" w:hAnsi="Meiryo UI" w:cs="Times New Roman" w:hint="eastAsia"/>
          <w:sz w:val="22"/>
        </w:rPr>
        <w:t>ため、懸谷ができるのです</w:t>
      </w:r>
      <w:r w:rsidRPr="00D43CA7">
        <w:rPr>
          <w:rFonts w:ascii="Meiryo UI" w:eastAsia="Meiryo UI" w:hAnsi="Meiryo UI" w:cs="Times New Roman" w:hint="eastAsia"/>
          <w:sz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6E"/>
    <w:rsid w:val="00346BD8"/>
    <w:rsid w:val="00562B2A"/>
    <w:rsid w:val="0088766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655B0-97B4-49BA-840D-67EDEC4F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76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76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76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76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76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76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7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7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7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6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76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7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76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7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2024-07-05T15:53:00Z</dcterms:created>
  <dcterms:modified xsi:type="dcterms:W3CDTF">2024-07-05T15:53:00Z</dcterms:modified>
</cp:coreProperties>
</file>