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705E" w:rsidRPr="004C7240" w:rsidRDefault="001F705E" w:rsidP="001F705E">
      <w:pPr>
        <w:rPr>
          <w:rFonts w:ascii="Meiryo UI" w:eastAsia="Meiryo UI" w:hAnsi="Meiryo UI" w:cs="Times New Roman"/>
          <w:b/>
          <w:bCs/>
          <w:i/>
          <w:color w:val="000000"/>
          <w:sz w:val="22"/>
        </w:rPr>
      </w:pPr>
      <w:r w:rsidRPr="004C7240">
        <w:rPr>
          <w:rFonts w:ascii="Meiryo UI" w:eastAsia="Meiryo UI" w:hAnsi="Meiryo UI" w:hint="eastAsia"/>
          <w:b/>
          <w:bCs/>
          <w:color w:val="000000"/>
          <w:sz w:val="22"/>
          <w:shd w:val="clear" w:color="auto" w:fill="FFFFFF"/>
        </w:rPr>
        <w:t>魚籃観音展望所</w:t>
      </w:r>
    </w:p>
    <w:p w:rsidR="001F705E" w:rsidRPr="001C5136" w:rsidRDefault="001F705E" w:rsidP="001F705E">
      <w:pPr>
        <w:rPr>
          <w:rFonts w:ascii="Times New Roman" w:hAnsi="Times New Roman" w:cs="Times New Roman"/>
          <w:iCs/>
          <w:color w:val="000000"/>
        </w:rPr>
      </w:pPr>
      <w:r/>
    </w:p>
    <w:p w:rsidR="001F705E" w:rsidRPr="004C7240" w:rsidRDefault="001F705E" w:rsidP="001F705E">
      <w:pPr>
        <w:rPr>
          <w:rFonts w:ascii="Meiryo UI" w:eastAsia="Meiryo UI" w:hAnsi="Meiryo UI" w:cs="Times New Roman"/>
          <w:iCs/>
          <w:color w:val="000000"/>
          <w:sz w:val="22"/>
        </w:rPr>
      </w:pPr>
      <w:r w:rsidRPr="004C7240">
        <w:rPr>
          <w:rFonts w:ascii="Meiryo UI" w:eastAsia="Meiryo UI" w:hAnsi="Meiryo UI" w:cs="ＭＳ 明朝" w:hint="eastAsia"/>
          <w:iCs/>
          <w:color w:val="000000"/>
          <w:sz w:val="22"/>
        </w:rPr>
        <w:t>福江島の西端にあるこの展望台からは、海岸線と東シナ海が一望できる。南には青い海と白い砂浜の高浜海水浴場がある入り江があり、北の貝津港近くには、玄武岩質の溶岩の角ばった黒い塊が海岸に散らばっている。</w:t>
      </w:r>
    </w:p>
    <w:p w:rsidR="001F705E" w:rsidRPr="004C7240" w:rsidRDefault="001F705E" w:rsidP="001F705E">
      <w:pPr>
        <w:rPr>
          <w:rFonts w:ascii="Meiryo UI" w:eastAsia="Meiryo UI" w:hAnsi="Meiryo UI" w:cs="Times New Roman"/>
          <w:iCs/>
          <w:color w:val="000000"/>
          <w:sz w:val="22"/>
        </w:rPr>
      </w:pPr>
      <w:r w:rsidRPr="004C7240">
        <w:rPr>
          <w:rFonts w:ascii="Meiryo UI" w:eastAsia="Meiryo UI" w:hAnsi="Meiryo UI" w:cs="ＭＳ 明朝" w:hint="eastAsia"/>
          <w:iCs/>
          <w:color w:val="000000"/>
          <w:sz w:val="22"/>
        </w:rPr>
        <w:t>海を見下ろす台座の上には、魚籠を抱えた観音菩薩の石像がある。観音像にはさまざまな形があるが、「魚籃観音」と呼ばれるこの像は珍しい。</w:t>
      </w:r>
    </w:p>
    <w:p w:rsidR="001F705E" w:rsidRPr="004C7240" w:rsidRDefault="001F705E" w:rsidP="001F705E">
      <w:pPr>
        <w:rPr>
          <w:rFonts w:ascii="Meiryo UI" w:eastAsia="Meiryo UI" w:hAnsi="Meiryo UI" w:cs="Times New Roman"/>
          <w:iCs/>
          <w:color w:val="000000"/>
          <w:sz w:val="22"/>
        </w:rPr>
      </w:pPr>
      <w:r w:rsidRPr="004C7240">
        <w:rPr>
          <w:rFonts w:ascii="Meiryo UI" w:eastAsia="Meiryo UI" w:hAnsi="Meiryo UI" w:cs="ＭＳ 明朝" w:hint="eastAsia"/>
          <w:iCs/>
          <w:color w:val="000000"/>
          <w:sz w:val="22"/>
        </w:rPr>
        <w:t>中国や日本の美術では、魚籃観音は唐代の民話に由来しており、観音は美しい魚屋に化けている。仏教の教えを広めるため、彼女は求婚者にお経を暗記するよう勧める。</w:t>
      </w:r>
    </w:p>
    <w:p w:rsidR="001F705E" w:rsidRPr="00D74213" w:rsidRDefault="001F705E" w:rsidP="001F705E">
      <w:pPr>
        <w:rPr>
          <w:rFonts w:ascii="Meiryo UI" w:eastAsia="Meiryo UI" w:hAnsi="Meiryo UI" w:cs="Times New Roman"/>
          <w:iCs/>
          <w:color w:val="000000"/>
          <w:sz w:val="22"/>
        </w:rPr>
      </w:pPr>
      <w:r w:rsidRPr="004C7240">
        <w:rPr>
          <w:rFonts w:ascii="Meiryo UI" w:eastAsia="Meiryo UI" w:hAnsi="Meiryo UI" w:cs="ＭＳ 明朝" w:hint="eastAsia"/>
          <w:iCs/>
          <w:color w:val="000000"/>
          <w:sz w:val="22"/>
        </w:rPr>
        <w:t>この像は、漁師たちが海の安全と豊漁を祈願する場所として建立された。実際、観音様の籠の中の魚は大きな鯛で、日本文化における吉祥のシンボルであり、五島で最も人気のある魚のひとつでもある。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E"/>
    <w:rsid w:val="001F705E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CBEF2-BAC2-4B63-8118-D390F763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0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0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0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0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0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0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0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0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0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0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0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0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0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0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0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7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