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09FB" w:rsidRPr="006138CD" w:rsidRDefault="000209FB" w:rsidP="000209FB">
      <w:pPr>
        <w:rPr>
          <w:rFonts w:ascii="Meiryo UI" w:eastAsia="Meiryo UI" w:hAnsi="Meiryo UI" w:cs="ＭＳ Ｐゴシック"/>
          <w:kern w:val="0"/>
          <w:sz w:val="22"/>
          <w14:ligatures w14:val="none"/>
        </w:rPr>
      </w:pPr>
      <w:r w:rsidRPr="006138CD">
        <w:rPr>
          <w:rFonts w:ascii="Meiryo UI" w:eastAsia="Meiryo UI" w:hAnsi="Meiryo UI" w:cs="ＭＳ Ｐゴシック" w:hint="eastAsia"/>
          <w:color w:val="000000"/>
          <w:kern w:val="0"/>
          <w:sz w:val="22"/>
          <w14:ligatures w14:val="none"/>
        </w:rPr>
        <w:t>淀川登山口</w:t>
      </w:r>
    </w:p>
    <w:p w:rsidR="000209FB" w:rsidRPr="006138CD" w:rsidRDefault="000209FB" w:rsidP="000209FB">
      <w:pPr>
        <w:rPr>
          <w:rFonts w:ascii="Meiryo UI" w:eastAsia="Meiryo UI" w:hAnsi="Meiryo UI" w:cs="Times New Roman"/>
          <w:color w:val="000000"/>
          <w:kern w:val="0"/>
          <w:sz w:val="22"/>
          <w14:ligatures w14:val="none"/>
        </w:rPr>
      </w:pPr>
      <w:r/>
    </w:p>
    <w:p w:rsidR="000209FB" w:rsidRPr="006138CD" w:rsidRDefault="000209FB" w:rsidP="000209FB">
      <w:pPr>
        <w:rPr>
          <w:rFonts w:ascii="Meiryo UI" w:eastAsia="Meiryo UI" w:hAnsi="Meiryo UI"/>
          <w:color w:val="000000"/>
          <w:sz w:val="22"/>
        </w:rPr>
      </w:pPr>
      <w:r w:rsidRPr="006138CD">
        <w:rPr>
          <w:rFonts w:ascii="Meiryo UI" w:eastAsia="Meiryo UI" w:hAnsi="Meiryo UI" w:hint="eastAsia"/>
          <w:color w:val="000000"/>
          <w:sz w:val="22"/>
        </w:rPr>
        <w:t>淀川登山道入口は、屋久島奥岳への最もポピュラーなルートのスタート地点である。奥岳のうち</w:t>
      </w:r>
      <w:r w:rsidRPr="006138CD">
        <w:rPr>
          <w:rFonts w:ascii="Meiryo UI" w:eastAsia="Meiryo UI" w:hAnsi="Meiryo UI" w:cs="Times New Roman"/>
          <w:color w:val="000000"/>
          <w:sz w:val="22"/>
        </w:rPr>
        <w:t>10</w:t>
      </w:r>
      <w:r w:rsidRPr="006138CD">
        <w:rPr>
          <w:rFonts w:ascii="Meiryo UI" w:eastAsia="Meiryo UI" w:hAnsi="Meiryo UI" w:hint="eastAsia"/>
          <w:color w:val="000000"/>
          <w:sz w:val="22"/>
        </w:rPr>
        <w:t>峰が標高</w:t>
      </w:r>
      <w:r w:rsidRPr="006138CD">
        <w:rPr>
          <w:rFonts w:ascii="Meiryo UI" w:eastAsia="Meiryo UI" w:hAnsi="Meiryo UI" w:cs="Times New Roman"/>
          <w:color w:val="000000"/>
          <w:sz w:val="22"/>
        </w:rPr>
        <w:t>1,800</w:t>
      </w:r>
      <w:r w:rsidRPr="006138CD">
        <w:rPr>
          <w:rFonts w:ascii="Meiryo UI" w:eastAsia="Meiryo UI" w:hAnsi="Meiryo UI" w:hint="eastAsia"/>
          <w:color w:val="000000"/>
          <w:sz w:val="22"/>
        </w:rPr>
        <w:t>メートルを超え、その中には九州地方で最も高い</w:t>
      </w:r>
      <w:r w:rsidRPr="006138CD">
        <w:rPr>
          <w:rFonts w:ascii="Meiryo UI" w:eastAsia="Meiryo UI" w:hAnsi="Meiryo UI" w:cs="Times New Roman"/>
          <w:color w:val="000000"/>
          <w:sz w:val="22"/>
        </w:rPr>
        <w:t>8</w:t>
      </w:r>
      <w:r w:rsidRPr="006138CD">
        <w:rPr>
          <w:rFonts w:ascii="Meiryo UI" w:eastAsia="Meiryo UI" w:hAnsi="Meiryo UI" w:hint="eastAsia"/>
          <w:color w:val="000000"/>
          <w:sz w:val="22"/>
        </w:rPr>
        <w:t>つの山がある。最も高いのは宮之浦岳で標高</w:t>
      </w:r>
      <w:r w:rsidRPr="006138CD">
        <w:rPr>
          <w:rFonts w:ascii="Meiryo UI" w:eastAsia="Meiryo UI" w:hAnsi="Meiryo UI" w:cs="Times New Roman"/>
          <w:color w:val="000000"/>
          <w:sz w:val="22"/>
        </w:rPr>
        <w:t>1,936</w:t>
      </w:r>
      <w:r w:rsidRPr="006138CD">
        <w:rPr>
          <w:rFonts w:ascii="Meiryo UI" w:eastAsia="Meiryo UI" w:hAnsi="Meiryo UI" w:hint="eastAsia"/>
          <w:color w:val="000000"/>
          <w:sz w:val="22"/>
        </w:rPr>
        <w:t>メートルになる。</w:t>
      </w:r>
      <w:r w:rsidRPr="006138CD">
        <w:rPr>
          <w:rFonts w:ascii="Meiryo UI" w:eastAsia="Meiryo UI" w:hAnsi="Meiryo UI" w:cs="Times New Roman"/>
          <w:color w:val="000000"/>
          <w:sz w:val="22"/>
        </w:rPr>
        <w:br/>
      </w:r>
      <w:r w:rsidRPr="006138CD">
        <w:rPr>
          <w:rFonts w:ascii="Meiryo UI" w:eastAsia="Meiryo UI" w:hAnsi="Meiryo UI" w:hint="eastAsia"/>
          <w:color w:val="000000"/>
          <w:sz w:val="22"/>
        </w:rPr>
        <w:t>この登山口から宮之浦岳までのハイキングは8キロメートルの距離があり、片道約</w:t>
      </w:r>
      <w:r w:rsidRPr="006138CD">
        <w:rPr>
          <w:rFonts w:ascii="Meiryo UI" w:eastAsia="Meiryo UI" w:hAnsi="Meiryo UI" w:cs="Times New Roman"/>
          <w:color w:val="000000"/>
          <w:sz w:val="22"/>
        </w:rPr>
        <w:t>5</w:t>
      </w:r>
      <w:r w:rsidRPr="006138CD">
        <w:rPr>
          <w:rFonts w:ascii="Meiryo UI" w:eastAsia="Meiryo UI" w:hAnsi="Meiryo UI" w:hint="eastAsia"/>
          <w:color w:val="000000"/>
          <w:sz w:val="22"/>
        </w:rPr>
        <w:t>時間の上級者向けルートである。日帰りの場合は、午前</w:t>
      </w:r>
      <w:r w:rsidRPr="006138CD">
        <w:rPr>
          <w:rFonts w:ascii="Meiryo UI" w:eastAsia="Meiryo UI" w:hAnsi="Meiryo UI" w:cs="Times New Roman"/>
          <w:color w:val="000000"/>
          <w:sz w:val="22"/>
        </w:rPr>
        <w:t>7</w:t>
      </w:r>
      <w:r w:rsidRPr="006138CD">
        <w:rPr>
          <w:rFonts w:ascii="Meiryo UI" w:eastAsia="Meiryo UI" w:hAnsi="Meiryo UI" w:hint="eastAsia"/>
          <w:color w:val="000000"/>
          <w:sz w:val="22"/>
        </w:rPr>
        <w:t>時までに出発し、午後</w:t>
      </w:r>
      <w:r w:rsidRPr="006138CD">
        <w:rPr>
          <w:rFonts w:ascii="Meiryo UI" w:eastAsia="Meiryo UI" w:hAnsi="Meiryo UI" w:cs="Times New Roman"/>
          <w:color w:val="000000"/>
          <w:sz w:val="22"/>
        </w:rPr>
        <w:t>1</w:t>
      </w:r>
      <w:r w:rsidRPr="006138CD">
        <w:rPr>
          <w:rFonts w:ascii="Meiryo UI" w:eastAsia="Meiryo UI" w:hAnsi="Meiryo UI" w:hint="eastAsia"/>
          <w:color w:val="000000"/>
          <w:sz w:val="22"/>
        </w:rPr>
        <w:t>時までに帰路につく必要がある。または、登山道沿いの山小屋で泊まる選択肢もある。</w:t>
      </w:r>
      <w:r w:rsidRPr="006138CD">
        <w:rPr>
          <w:rFonts w:ascii="Meiryo UI" w:eastAsia="Meiryo UI" w:hAnsi="Meiryo UI" w:cs="Times New Roman"/>
          <w:color w:val="000000"/>
          <w:sz w:val="22"/>
        </w:rPr>
        <w:br/>
      </w:r>
      <w:r w:rsidRPr="006138CD">
        <w:rPr>
          <w:rFonts w:ascii="Meiryo UI" w:eastAsia="Meiryo UI" w:hAnsi="Meiryo UI" w:cs="Times New Roman"/>
          <w:color w:val="000000"/>
          <w:sz w:val="22"/>
        </w:rPr>
        <w:br/>
      </w:r>
      <w:r w:rsidRPr="006138CD">
        <w:rPr>
          <w:rFonts w:ascii="Meiryo UI" w:eastAsia="Meiryo UI" w:hAnsi="Meiryo UI" w:hint="eastAsia"/>
          <w:color w:val="000000"/>
          <w:sz w:val="22"/>
        </w:rPr>
        <w:t>トレイル沿いの見どころ</w:t>
      </w:r>
      <w:r w:rsidRPr="006138CD">
        <w:rPr>
          <w:rFonts w:ascii="Meiryo UI" w:eastAsia="Meiryo UI" w:hAnsi="Meiryo UI"/>
          <w:color w:val="000000"/>
          <w:sz w:val="22"/>
        </w:rPr>
        <w:br/>
      </w:r>
      <w:r w:rsidRPr="006138CD">
        <w:rPr>
          <w:rFonts w:ascii="Meiryo UI" w:eastAsia="Meiryo UI" w:hAnsi="Meiryo UI" w:hint="eastAsia"/>
          <w:color w:val="000000"/>
          <w:sz w:val="22"/>
        </w:rPr>
        <w:t>植生：淀川エリアは、島固有の石楠花の一種であるヤクシマシャクナゲの群生地として有名である。ヤクシマシャクナゲの花はピンク色で咲き、散る前に白くなる。開花時期は5月下旬から6月上旬である。</w:t>
      </w:r>
      <w:r w:rsidRPr="006138CD">
        <w:rPr>
          <w:rFonts w:ascii="Meiryo UI" w:eastAsia="Meiryo UI" w:hAnsi="Meiryo UI" w:cs="Times New Roman"/>
          <w:color w:val="000000"/>
          <w:sz w:val="22"/>
        </w:rPr>
        <w:t>10</w:t>
      </w:r>
      <w:r w:rsidRPr="006138CD">
        <w:rPr>
          <w:rFonts w:ascii="Meiryo UI" w:eastAsia="Meiryo UI" w:hAnsi="Meiryo UI" w:hint="eastAsia"/>
          <w:color w:val="000000"/>
          <w:sz w:val="22"/>
        </w:rPr>
        <w:t>月中旬から</w:t>
      </w:r>
      <w:r w:rsidRPr="006138CD">
        <w:rPr>
          <w:rFonts w:ascii="Meiryo UI" w:eastAsia="Meiryo UI" w:hAnsi="Meiryo UI" w:cs="Times New Roman"/>
          <w:color w:val="000000"/>
          <w:sz w:val="22"/>
        </w:rPr>
        <w:t>11</w:t>
      </w:r>
      <w:r w:rsidRPr="006138CD">
        <w:rPr>
          <w:rFonts w:ascii="Meiryo UI" w:eastAsia="Meiryo UI" w:hAnsi="Meiryo UI" w:hint="eastAsia"/>
          <w:color w:val="000000"/>
          <w:sz w:val="22"/>
        </w:rPr>
        <w:t>月上旬にかけては、ナナカマドやヤクシマオナガカエデがとりわけ色鮮やかになる。</w:t>
      </w:r>
      <w:r w:rsidRPr="006138CD">
        <w:rPr>
          <w:rFonts w:ascii="Meiryo UI" w:eastAsia="Meiryo UI" w:hAnsi="Meiryo UI"/>
          <w:color w:val="000000"/>
          <w:sz w:val="22"/>
        </w:rPr>
        <w:br/>
      </w:r>
      <w:r w:rsidRPr="006138CD">
        <w:rPr>
          <w:rFonts w:ascii="Meiryo UI" w:eastAsia="Meiryo UI" w:hAnsi="Meiryo UI"/>
          <w:color w:val="000000"/>
          <w:sz w:val="22"/>
        </w:rPr>
        <w:br/>
      </w:r>
      <w:r w:rsidRPr="006138CD">
        <w:rPr>
          <w:rFonts w:ascii="Meiryo UI" w:eastAsia="Meiryo UI" w:hAnsi="Meiryo UI" w:hint="eastAsia"/>
          <w:color w:val="000000"/>
          <w:sz w:val="22"/>
        </w:rPr>
        <w:t>淀川小屋と豆腐岩</w:t>
      </w:r>
      <w:r w:rsidRPr="006138CD">
        <w:rPr>
          <w:rFonts w:ascii="Meiryo UI" w:eastAsia="Meiryo UI" w:hAnsi="Meiryo UI"/>
          <w:color w:val="000000"/>
          <w:sz w:val="22"/>
        </w:rPr>
        <w:br/>
      </w:r>
      <w:r w:rsidRPr="006138CD">
        <w:rPr>
          <w:rFonts w:ascii="Meiryo UI" w:eastAsia="Meiryo UI" w:hAnsi="Meiryo UI" w:hint="eastAsia"/>
          <w:color w:val="000000"/>
          <w:sz w:val="22"/>
        </w:rPr>
        <w:t>淀川小屋は、登山口から約1</w:t>
      </w:r>
      <w:r w:rsidRPr="006138CD">
        <w:rPr>
          <w:rFonts w:ascii="Meiryo UI" w:eastAsia="Meiryo UI" w:hAnsi="Meiryo UI"/>
          <w:color w:val="000000"/>
          <w:sz w:val="22"/>
        </w:rPr>
        <w:t>.5</w:t>
      </w:r>
      <w:r w:rsidRPr="006138CD">
        <w:rPr>
          <w:rFonts w:ascii="Meiryo UI" w:eastAsia="Meiryo UI" w:hAnsi="Meiryo UI" w:hint="eastAsia"/>
          <w:color w:val="000000"/>
          <w:sz w:val="22"/>
        </w:rPr>
        <w:t>キロ、5</w:t>
      </w:r>
      <w:r w:rsidRPr="006138CD">
        <w:rPr>
          <w:rFonts w:ascii="Meiryo UI" w:eastAsia="Meiryo UI" w:hAnsi="Meiryo UI"/>
          <w:color w:val="000000"/>
          <w:sz w:val="22"/>
        </w:rPr>
        <w:t>0</w:t>
      </w:r>
      <w:r w:rsidRPr="006138CD">
        <w:rPr>
          <w:rFonts w:ascii="Meiryo UI" w:eastAsia="Meiryo UI" w:hAnsi="Meiryo UI" w:hint="eastAsia"/>
          <w:color w:val="000000"/>
          <w:sz w:val="22"/>
        </w:rPr>
        <w:t>分ほどのところにある。この小屋とその先の登山道はすべて屋久島世界自然遺産の区域内にある。花崗岩の岩が豆腐を切ったような形をしていることからその名がついた豆腐岩を眺めてみよう。豆腐岩は高盤山（標高1,711m、ハイカーは立ち入り禁止）の頂上にある。</w:t>
      </w:r>
      <w:r w:rsidRPr="006138CD">
        <w:rPr>
          <w:rFonts w:ascii="Meiryo UI" w:eastAsia="Meiryo UI" w:hAnsi="Meiryo UI"/>
          <w:color w:val="000000"/>
          <w:sz w:val="22"/>
        </w:rPr>
        <w:br/>
      </w:r>
    </w:p>
    <w:p w:rsidR="000209FB" w:rsidRPr="006138CD" w:rsidRDefault="000209FB" w:rsidP="000209FB">
      <w:pPr>
        <w:rPr>
          <w:rFonts w:ascii="Meiryo UI" w:eastAsia="Meiryo UI" w:hAnsi="Meiryo UI"/>
          <w:color w:val="000000"/>
          <w:sz w:val="22"/>
        </w:rPr>
      </w:pPr>
      <w:r w:rsidRPr="006138CD">
        <w:rPr>
          <w:rFonts w:ascii="Meiryo UI" w:eastAsia="Meiryo UI" w:hAnsi="Meiryo UI" w:hint="eastAsia"/>
          <w:color w:val="000000"/>
          <w:sz w:val="22"/>
        </w:rPr>
        <w:t>花之江河湿原</w:t>
      </w:r>
      <w:r w:rsidRPr="006138CD">
        <w:rPr>
          <w:rFonts w:ascii="Meiryo UI" w:eastAsia="Meiryo UI" w:hAnsi="Meiryo UI"/>
          <w:color w:val="000000"/>
          <w:sz w:val="22"/>
        </w:rPr>
        <w:br/>
      </w:r>
      <w:r w:rsidRPr="006138CD">
        <w:rPr>
          <w:rFonts w:ascii="Meiryo UI" w:eastAsia="Meiryo UI" w:hAnsi="Meiryo UI" w:hint="eastAsia"/>
          <w:color w:val="000000"/>
          <w:sz w:val="22"/>
        </w:rPr>
        <w:t>登山口から約4キロ(約2時間4</w:t>
      </w:r>
      <w:r w:rsidRPr="006138CD">
        <w:rPr>
          <w:rFonts w:ascii="Meiryo UI" w:eastAsia="Meiryo UI" w:hAnsi="Meiryo UI"/>
          <w:color w:val="000000"/>
          <w:sz w:val="22"/>
        </w:rPr>
        <w:t>0</w:t>
      </w:r>
      <w:r w:rsidRPr="006138CD">
        <w:rPr>
          <w:rFonts w:ascii="Meiryo UI" w:eastAsia="Meiryo UI" w:hAnsi="Meiryo UI" w:hint="eastAsia"/>
          <w:color w:val="000000"/>
          <w:sz w:val="22"/>
        </w:rPr>
        <w:t>分</w:t>
      </w:r>
      <w:r w:rsidRPr="006138CD">
        <w:rPr>
          <w:rFonts w:ascii="Meiryo UI" w:eastAsia="Meiryo UI" w:hAnsi="Meiryo UI"/>
          <w:color w:val="000000"/>
          <w:sz w:val="22"/>
        </w:rPr>
        <w:t>)</w:t>
      </w:r>
      <w:r w:rsidRPr="006138CD">
        <w:rPr>
          <w:rFonts w:ascii="Meiryo UI" w:eastAsia="Meiryo UI" w:hAnsi="Meiryo UI" w:hint="eastAsia"/>
          <w:color w:val="000000"/>
          <w:sz w:val="22"/>
        </w:rPr>
        <w:t>のところに、この湿原はある。標高1,640mに位置するこの湿原は高山植物や強風によって樹皮が剥がれてしまった樹齢1,000年以上の屋久杉の生息域である。花之江河湿原には点在する小さな祠は、山に参詣する住民にとってこの湿原を重要な岐路としている。集落ごとに巡礼先は異なり、主要な山々の頂上にはより多くの祠がある。</w:t>
      </w:r>
      <w:r w:rsidRPr="006138CD">
        <w:rPr>
          <w:rFonts w:ascii="Meiryo UI" w:eastAsia="Meiryo UI" w:hAnsi="Meiryo UI"/>
          <w:color w:val="000000"/>
          <w:sz w:val="22"/>
        </w:rPr>
        <w:br/>
      </w:r>
      <w:r w:rsidRPr="006138CD">
        <w:rPr>
          <w:rFonts w:ascii="Meiryo UI" w:eastAsia="Meiryo UI" w:hAnsi="Meiryo UI"/>
          <w:color w:val="000000"/>
          <w:sz w:val="22"/>
        </w:rPr>
        <w:br/>
      </w:r>
      <w:r w:rsidRPr="006138CD">
        <w:rPr>
          <w:rFonts w:ascii="Meiryo UI" w:eastAsia="Meiryo UI" w:hAnsi="Meiryo UI" w:hint="eastAsia"/>
          <w:color w:val="000000"/>
          <w:sz w:val="22"/>
        </w:rPr>
        <w:t>黒味岳</w:t>
      </w:r>
      <w:r w:rsidRPr="006138CD">
        <w:rPr>
          <w:rFonts w:ascii="Meiryo UI" w:eastAsia="Meiryo UI" w:hAnsi="Meiryo UI"/>
          <w:color w:val="000000"/>
          <w:sz w:val="22"/>
        </w:rPr>
        <w:br/>
      </w:r>
      <w:r w:rsidRPr="006138CD">
        <w:rPr>
          <w:rFonts w:ascii="Meiryo UI" w:eastAsia="Meiryo UI" w:hAnsi="Meiryo UI" w:hint="eastAsia"/>
          <w:color w:val="000000"/>
          <w:sz w:val="22"/>
        </w:rPr>
        <w:t>多くの日帰りハイカーは、宮之浦岳までハイキングするよりもむしろ、黒味分かれで分岐してから黒味岳（1,831m）にまで至る、より短いサイドルートを選ぶ。このハイキングコースは全長5.2kmで片道約3時間45分ほどかかる。黒味岳山頂からは屋久島の他の峰々や、天候がよければ鹿児島本土まで見渡せる。黒味岳は、数多くの大きな花崗岩の露頭が特徴的である。</w:t>
      </w:r>
    </w:p>
    <w:p w:rsidR="000209FB" w:rsidRDefault="000209FB" w:rsidP="000209FB">
      <w:pPr>
        <w:rPr>
          <w:rFonts w:ascii="Meiryo UI" w:eastAsia="Meiryo UI" w:hAnsi="Meiryo UI"/>
          <w:color w:val="000000"/>
          <w:sz w:val="22"/>
        </w:rPr>
      </w:pPr>
      <w:r w:rsidRPr="006138CD">
        <w:rPr>
          <w:rFonts w:ascii="Meiryo UI" w:eastAsia="Meiryo UI" w:hAnsi="Meiryo UI"/>
          <w:color w:val="000000"/>
          <w:sz w:val="22"/>
        </w:rPr>
        <w:br/>
      </w:r>
      <w:r w:rsidRPr="006138CD">
        <w:rPr>
          <w:rFonts w:ascii="Meiryo UI" w:eastAsia="Meiryo UI" w:hAnsi="Meiryo UI" w:hint="eastAsia"/>
          <w:color w:val="000000"/>
          <w:sz w:val="22"/>
        </w:rPr>
        <w:t>宮之浦岳</w:t>
      </w:r>
      <w:r w:rsidRPr="006138CD">
        <w:rPr>
          <w:rFonts w:ascii="Meiryo UI" w:eastAsia="Meiryo UI" w:hAnsi="Meiryo UI"/>
          <w:color w:val="000000"/>
          <w:sz w:val="22"/>
        </w:rPr>
        <w:br/>
      </w:r>
      <w:r w:rsidRPr="006138CD">
        <w:rPr>
          <w:rFonts w:ascii="Meiryo UI" w:eastAsia="Meiryo UI" w:hAnsi="Meiryo UI" w:hint="eastAsia"/>
          <w:color w:val="000000"/>
          <w:sz w:val="22"/>
        </w:rPr>
        <w:t>宮之浦岳を目指すハイカーは、投石岳（</w:t>
      </w:r>
      <w:r w:rsidRPr="006138CD">
        <w:rPr>
          <w:rFonts w:ascii="Meiryo UI" w:eastAsia="Meiryo UI" w:hAnsi="Meiryo UI" w:cs="Times New Roman"/>
          <w:color w:val="000000"/>
          <w:sz w:val="22"/>
        </w:rPr>
        <w:t>1,830 m</w:t>
      </w:r>
      <w:r w:rsidRPr="006138CD">
        <w:rPr>
          <w:rFonts w:ascii="Meiryo UI" w:eastAsia="Meiryo UI" w:hAnsi="Meiryo UI" w:hint="eastAsia"/>
          <w:color w:val="000000"/>
          <w:sz w:val="22"/>
        </w:rPr>
        <w:t>）、安房岳（</w:t>
      </w:r>
      <w:r w:rsidRPr="006138CD">
        <w:rPr>
          <w:rFonts w:ascii="Meiryo UI" w:eastAsia="Meiryo UI" w:hAnsi="Meiryo UI" w:cs="Times New Roman"/>
          <w:color w:val="000000"/>
          <w:sz w:val="22"/>
        </w:rPr>
        <w:t>1,847 m</w:t>
      </w:r>
      <w:r w:rsidRPr="006138CD">
        <w:rPr>
          <w:rFonts w:ascii="Meiryo UI" w:eastAsia="Meiryo UI" w:hAnsi="Meiryo UI" w:hint="eastAsia"/>
          <w:color w:val="000000"/>
          <w:sz w:val="22"/>
        </w:rPr>
        <w:t>）、翁岳（</w:t>
      </w:r>
      <w:r w:rsidRPr="006138CD">
        <w:rPr>
          <w:rFonts w:ascii="Meiryo UI" w:eastAsia="Meiryo UI" w:hAnsi="Meiryo UI" w:cs="Times New Roman"/>
          <w:color w:val="000000"/>
          <w:sz w:val="22"/>
        </w:rPr>
        <w:t>1,860 m</w:t>
      </w:r>
      <w:r w:rsidRPr="006138CD">
        <w:rPr>
          <w:rFonts w:ascii="Meiryo UI" w:eastAsia="Meiryo UI" w:hAnsi="Meiryo UI" w:hint="eastAsia"/>
          <w:color w:val="000000"/>
          <w:sz w:val="22"/>
        </w:rPr>
        <w:t>）の斜面を縦走する登山道を通って栗生岳（</w:t>
      </w:r>
      <w:r w:rsidRPr="006138CD">
        <w:rPr>
          <w:rFonts w:ascii="Meiryo UI" w:eastAsia="Meiryo UI" w:hAnsi="Meiryo UI" w:cs="Times New Roman"/>
          <w:color w:val="000000"/>
          <w:sz w:val="22"/>
        </w:rPr>
        <w:t>1,867 m</w:t>
      </w:r>
      <w:r w:rsidRPr="006138CD">
        <w:rPr>
          <w:rFonts w:ascii="Meiryo UI" w:eastAsia="Meiryo UI" w:hAnsi="Meiryo UI" w:hint="eastAsia"/>
          <w:color w:val="000000"/>
          <w:sz w:val="22"/>
        </w:rPr>
        <w:t>）へと至る。栗生岳と黒味岳は屋久島の「三岳」の3位タイであるとしばしば言われる。1位と2位はそれぞれ宮之浦岳と永田岳（1,886m）である。3位には黒味岳が入ることが一般的だが、実際には栗尾岳の方が高い。</w:t>
      </w:r>
      <w:r w:rsidRPr="006138CD">
        <w:rPr>
          <w:rFonts w:ascii="Meiryo UI" w:eastAsia="Meiryo UI" w:hAnsi="Meiryo UI" w:cs="Times New Roman"/>
          <w:color w:val="000000"/>
          <w:sz w:val="22"/>
        </w:rPr>
        <w:br/>
      </w:r>
      <w:r w:rsidRPr="006138CD">
        <w:rPr>
          <w:rFonts w:ascii="Meiryo UI" w:eastAsia="Meiryo UI" w:hAnsi="Meiryo UI" w:cs="Times New Roman"/>
          <w:color w:val="000000"/>
          <w:sz w:val="22"/>
        </w:rPr>
        <w:br/>
      </w:r>
      <w:r w:rsidRPr="006138CD">
        <w:rPr>
          <w:rFonts w:ascii="Meiryo UI" w:eastAsia="Meiryo UI" w:hAnsi="Meiryo UI" w:hint="eastAsia"/>
          <w:color w:val="000000"/>
          <w:sz w:val="22"/>
        </w:rPr>
        <w:t>さらに進む</w:t>
      </w:r>
      <w:r w:rsidRPr="006138CD">
        <w:rPr>
          <w:rFonts w:ascii="Meiryo UI" w:eastAsia="Meiryo UI" w:hAnsi="Meiryo UI" w:cs="Times New Roman"/>
          <w:color w:val="000000"/>
          <w:sz w:val="22"/>
        </w:rPr>
        <w:br/>
      </w:r>
      <w:r w:rsidRPr="006138CD">
        <w:rPr>
          <w:rFonts w:ascii="Meiryo UI" w:eastAsia="Meiryo UI" w:hAnsi="Meiryo UI" w:hint="eastAsia"/>
          <w:color w:val="000000"/>
          <w:sz w:val="22"/>
        </w:rPr>
        <w:t>宮之浦岳からは、永田岳方面、縄文杉・ウィルソン株方面へとコースが続いている。これらのルートを行こうとするハイカーは、山小屋で一泊する計画を立てるように。</w:t>
      </w:r>
      <w:r w:rsidRPr="006138CD">
        <w:rPr>
          <w:rFonts w:ascii="Meiryo UI" w:eastAsia="Meiryo UI" w:hAnsi="Meiryo UI" w:cs="Times New Roman"/>
          <w:color w:val="000000"/>
          <w:sz w:val="22"/>
        </w:rPr>
        <w:br/>
      </w:r>
      <w:r w:rsidRPr="006138CD">
        <w:rPr>
          <w:rFonts w:ascii="Meiryo UI" w:eastAsia="Meiryo UI" w:hAnsi="Meiryo UI" w:cs="Times New Roman"/>
          <w:color w:val="000000"/>
          <w:sz w:val="22"/>
        </w:rPr>
        <w:br/>
      </w:r>
      <w:r w:rsidRPr="006138CD">
        <w:rPr>
          <w:rFonts w:ascii="Meiryo UI" w:eastAsia="Meiryo UI" w:hAnsi="Meiryo UI" w:hint="eastAsia"/>
          <w:color w:val="000000"/>
          <w:sz w:val="22"/>
        </w:rPr>
        <w:t>注意事項</w:t>
      </w:r>
      <w:r w:rsidRPr="006138CD">
        <w:rPr>
          <w:rFonts w:ascii="Meiryo UI" w:eastAsia="Meiryo UI" w:hAnsi="Meiryo UI" w:cs="Times New Roman"/>
          <w:color w:val="000000"/>
          <w:sz w:val="22"/>
        </w:rPr>
        <w:br/>
      </w:r>
      <w:r w:rsidRPr="006138CD">
        <w:rPr>
          <w:rFonts w:ascii="Meiryo UI" w:eastAsia="Meiryo UI" w:hAnsi="Meiryo UI" w:hint="eastAsia"/>
          <w:color w:val="000000"/>
          <w:sz w:val="22"/>
        </w:rPr>
        <w:t>ヤクシマザルやヤクシカ、あるいは様々な種類の両生類や昆虫類、鳥類がこのエリアには生息している。国</w:t>
      </w:r>
      <w:r>
        <w:rPr>
          <w:rFonts w:ascii="Meiryo UI" w:eastAsia="Meiryo UI" w:hAnsi="Meiryo UI" w:hint="eastAsia"/>
          <w:color w:val="000000"/>
          <w:sz w:val="22"/>
        </w:rPr>
        <w:t>立公園</w:t>
      </w:r>
      <w:r w:rsidRPr="006138CD">
        <w:rPr>
          <w:rFonts w:ascii="Meiryo UI" w:eastAsia="Meiryo UI" w:hAnsi="Meiryo UI" w:hint="eastAsia"/>
          <w:color w:val="000000"/>
          <w:sz w:val="22"/>
        </w:rPr>
        <w:t>内の動植物保護のため、ハイカーは常にトレイル内を歩くことや動物に餌を与えないこと、水源を汚さないこと、苔を踏みつけないこと、またはゴミを残さないことを要求される。許可されていない場所でのキャンプ、森林内での火起こし、生き物を捕まえたり傷つけたりすることは、すべて法律で禁止されている。また、道中にある小さな祠にも敬意を払うように。</w:t>
      </w:r>
      <w:r w:rsidRPr="006138CD">
        <w:rPr>
          <w:rFonts w:ascii="Meiryo UI" w:eastAsia="Meiryo UI" w:hAnsi="Meiryo UI" w:cs="Times New Roman"/>
          <w:color w:val="000000"/>
          <w:sz w:val="22"/>
        </w:rPr>
        <w:br/>
      </w:r>
      <w:r w:rsidRPr="006138CD">
        <w:rPr>
          <w:rFonts w:ascii="Meiryo UI" w:eastAsia="Meiryo UI" w:hAnsi="Meiryo UI" w:hint="eastAsia"/>
          <w:color w:val="000000"/>
          <w:sz w:val="22"/>
        </w:rPr>
        <w:t>島の天候状況は急変することがあり。冬には1～</w:t>
      </w:r>
      <w:r w:rsidRPr="006138CD">
        <w:rPr>
          <w:rFonts w:ascii="Meiryo UI" w:eastAsia="Meiryo UI" w:hAnsi="Meiryo UI"/>
          <w:color w:val="000000"/>
          <w:sz w:val="22"/>
        </w:rPr>
        <w:t>2</w:t>
      </w:r>
      <w:r w:rsidRPr="006138CD">
        <w:rPr>
          <w:rFonts w:ascii="Meiryo UI" w:eastAsia="Meiryo UI" w:hAnsi="Meiryo UI" w:hint="eastAsia"/>
          <w:color w:val="000000"/>
          <w:sz w:val="22"/>
        </w:rPr>
        <w:t>メートルの雪が積もることもある。トレイル上の落枝や落石にも注意。携帯電話はほとんど通じないが、エリアによっては電波が入るところもあるので、ハイカーは緊急時に備えて電話を携帯しておくとよい。淀川小屋には汲み取り式トイレがある。花之江河湿原と翁岳付近には携帯トイレ用ブースがある。緊急時のために携帯トイレパックを携帯し、登山前には登山道入口にあるこの施設を利用するように。</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FB"/>
    <w:rsid w:val="000209FB"/>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E60D51-8C67-4C6D-9DB8-CF5AB43F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09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09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09F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209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09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09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09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09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09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09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09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09F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209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09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09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09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09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09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09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20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9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20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9FB"/>
    <w:pPr>
      <w:spacing w:before="160" w:after="160"/>
      <w:jc w:val="center"/>
    </w:pPr>
    <w:rPr>
      <w:i/>
      <w:iCs/>
      <w:color w:val="404040" w:themeColor="text1" w:themeTint="BF"/>
    </w:rPr>
  </w:style>
  <w:style w:type="character" w:customStyle="1" w:styleId="a8">
    <w:name w:val="引用文 (文字)"/>
    <w:basedOn w:val="a0"/>
    <w:link w:val="a7"/>
    <w:uiPriority w:val="29"/>
    <w:rsid w:val="000209FB"/>
    <w:rPr>
      <w:i/>
      <w:iCs/>
      <w:color w:val="404040" w:themeColor="text1" w:themeTint="BF"/>
    </w:rPr>
  </w:style>
  <w:style w:type="paragraph" w:styleId="a9">
    <w:name w:val="List Paragraph"/>
    <w:basedOn w:val="a"/>
    <w:uiPriority w:val="34"/>
    <w:qFormat/>
    <w:rsid w:val="000209FB"/>
    <w:pPr>
      <w:ind w:left="720"/>
      <w:contextualSpacing/>
    </w:pPr>
  </w:style>
  <w:style w:type="character" w:styleId="21">
    <w:name w:val="Intense Emphasis"/>
    <w:basedOn w:val="a0"/>
    <w:uiPriority w:val="21"/>
    <w:qFormat/>
    <w:rsid w:val="000209FB"/>
    <w:rPr>
      <w:i/>
      <w:iCs/>
      <w:color w:val="0F4761" w:themeColor="accent1" w:themeShade="BF"/>
    </w:rPr>
  </w:style>
  <w:style w:type="paragraph" w:styleId="22">
    <w:name w:val="Intense Quote"/>
    <w:basedOn w:val="a"/>
    <w:next w:val="a"/>
    <w:link w:val="23"/>
    <w:uiPriority w:val="30"/>
    <w:qFormat/>
    <w:rsid w:val="00020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209FB"/>
    <w:rPr>
      <w:i/>
      <w:iCs/>
      <w:color w:val="0F4761" w:themeColor="accent1" w:themeShade="BF"/>
    </w:rPr>
  </w:style>
  <w:style w:type="character" w:styleId="24">
    <w:name w:val="Intense Reference"/>
    <w:basedOn w:val="a0"/>
    <w:uiPriority w:val="32"/>
    <w:qFormat/>
    <w:rsid w:val="000209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