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92E" w:rsidRPr="006138CD" w:rsidRDefault="007B692E" w:rsidP="007B692E">
      <w:pPr>
        <w:pStyle w:val="Web"/>
        <w:spacing w:before="0" w:beforeAutospacing="0" w:after="0" w:afterAutospacing="0"/>
        <w:rPr>
          <w:rFonts w:eastAsia="ＭＳ Ｐゴシック"/>
          <w:color w:val="000000"/>
          <w:lang w:val="en-US"/>
        </w:rPr>
      </w:pPr>
      <w:r w:rsidRPr="00A20C29">
        <w:rPr>
          <w:rFonts w:ascii="Meiryo UI" w:eastAsia="Meiryo UI" w:hAnsi="Meiryo UI"/>
          <w:color w:val="000000"/>
          <w:sz w:val="22"/>
          <w:szCs w:val="22"/>
        </w:rPr>
        <w:t>小杉谷集落跡</w:t>
      </w:r>
      <w:r w:rsidRPr="00A20C29">
        <w:rPr>
          <w:rFonts w:ascii="Meiryo UI" w:eastAsia="Meiryo UI" w:hAnsi="Meiryo UI"/>
          <w:color w:val="000000"/>
          <w:sz w:val="22"/>
          <w:szCs w:val="22"/>
        </w:rPr>
        <w:br/>
      </w:r>
      <w:r w:rsidRPr="00A20C29">
        <w:rPr>
          <w:rFonts w:ascii="Meiryo UI" w:eastAsia="Meiryo UI" w:hAnsi="Meiryo UI"/>
          <w:color w:val="000000"/>
          <w:sz w:val="22"/>
          <w:szCs w:val="22"/>
        </w:rPr>
        <w:br/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t>小杉谷村は1923年、屋久島国有林の伐採事業</w:t>
      </w:r>
      <w:r w:rsidRPr="00A20C29">
        <w:rPr>
          <w:rFonts w:ascii="Meiryo UI" w:eastAsia="Meiryo UI" w:hAnsi="Meiryo UI" w:hint="eastAsia"/>
          <w:color w:val="000000"/>
          <w:sz w:val="22"/>
          <w:szCs w:val="22"/>
          <w:lang w:val="en-US"/>
        </w:rPr>
        <w:t>拠点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t>として始まった。その前年には、この谷と安房港を結ぶ</w:t>
      </w:r>
      <w:r w:rsidRPr="00A20C29">
        <w:rPr>
          <w:rFonts w:ascii="Meiryo UI" w:eastAsia="Meiryo UI" w:hAnsi="Meiryo UI" w:hint="eastAsia"/>
          <w:color w:val="000000"/>
          <w:sz w:val="22"/>
          <w:szCs w:val="22"/>
        </w:rPr>
        <w:t>安房森林軌道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t>の建設が始まっていた。この鉄道によって山から港までの木材運搬は比較的容易になり、小杉谷が島の伐採業の理想的な拠点となった。</w:t>
      </w:r>
      <w:r w:rsidRPr="00A20C29">
        <w:rPr>
          <w:rFonts w:ascii="Meiryo UI" w:eastAsia="Meiryo UI" w:hAnsi="Meiryo UI" w:hint="eastAsia"/>
          <w:color w:val="000000"/>
          <w:sz w:val="22"/>
          <w:szCs w:val="22"/>
          <w:lang w:val="en-US"/>
        </w:rPr>
        <w:t>1920年代半ばに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t>島内の森林のほとんどが国有地とな</w:t>
      </w:r>
      <w:r w:rsidRPr="00A20C29">
        <w:rPr>
          <w:rFonts w:ascii="Meiryo UI" w:eastAsia="Meiryo UI" w:hAnsi="Meiryo UI" w:hint="eastAsia"/>
          <w:color w:val="000000"/>
          <w:sz w:val="22"/>
          <w:szCs w:val="22"/>
          <w:lang w:val="en-US"/>
        </w:rPr>
        <w:t>ると、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t>国内需要</w:t>
      </w:r>
      <w:r w:rsidRPr="00A20C29">
        <w:rPr>
          <w:rFonts w:ascii="Meiryo UI" w:eastAsia="Meiryo UI" w:hAnsi="Meiryo UI" w:hint="eastAsia"/>
          <w:color w:val="000000"/>
          <w:sz w:val="22"/>
          <w:szCs w:val="22"/>
          <w:lang w:val="en-US"/>
        </w:rPr>
        <w:t>が高まり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t>、小杉谷は一層賑わった。その後、第二次世界大戦後、小杉谷は国家再建のための木材供給に大きな役割を果たした。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br/>
        <w:t>小杉谷には、木こり</w:t>
      </w:r>
      <w:r w:rsidRPr="00A20C29">
        <w:rPr>
          <w:rFonts w:ascii="Meiryo UI" w:eastAsia="Meiryo UI" w:hAnsi="Meiryo UI" w:hint="eastAsia"/>
          <w:color w:val="000000"/>
          <w:sz w:val="22"/>
          <w:szCs w:val="22"/>
          <w:lang w:val="en-US"/>
        </w:rPr>
        <w:t>など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t>の労働者が家族とともに暮らしていた。最盛期の1960年、村は540人の人口を抱え、小中一貫校には150人以上の子ども達が通っていた。しかし、やがて小杉谷の資源が尽き始めてしまった。</w:t>
      </w:r>
      <w:r w:rsidRPr="00A20C29">
        <w:rPr>
          <w:rFonts w:ascii="Meiryo UI" w:eastAsia="Meiryo UI" w:hAnsi="Meiryo UI" w:hint="eastAsia"/>
          <w:color w:val="000000"/>
          <w:sz w:val="22"/>
          <w:szCs w:val="22"/>
          <w:lang w:val="en-US"/>
        </w:rPr>
        <w:t>しかしやがて、皆伐と、より高性能なチェーンソーの発明によって、谷の資源は枯渇し、この地域での伐採事業は終わりを告げた。村の伐採事務所は1970年に閉鎖され、その頃に最後の村人が去った。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br/>
        <w:t>トレイルからすぐの空き地には昔の学校の跡が見られ、付近には生徒や村の生活の写真が展示されている。屋根付きの休憩所の近くには、伐採事務所の場所を示す石碑があり、大杉から切り出した大きな断面で記念されている。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br/>
        <w:t>小杉谷から西へ、荒川トレイルは縄文杉方面へと続く（8km、約3時間50分）。トレイルを東へ行くと荒川登山口（2.6km、約50分）に至る。</w:t>
      </w:r>
      <w:r w:rsidRPr="00A20C29">
        <w:rPr>
          <w:rFonts w:ascii="Meiryo UI" w:eastAsia="Meiryo UI" w:hAnsi="Meiryo UI"/>
          <w:color w:val="000000"/>
          <w:sz w:val="22"/>
          <w:szCs w:val="22"/>
          <w:lang w:val="en-US"/>
        </w:rPr>
        <w:br/>
        <w:t>3月から11月まではテント式の携帯トイレブースが設置される。最も近い水洗トイレは荒川登山口にある。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2E"/>
    <w:rsid w:val="00346BD8"/>
    <w:rsid w:val="00562B2A"/>
    <w:rsid w:val="007B692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A37F8-6880-40B8-AA7F-0DBA8D4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9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9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69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69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6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6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6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6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6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69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69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69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6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69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692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692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2024-07-05T15:46:00Z</dcterms:created>
  <dcterms:modified xsi:type="dcterms:W3CDTF">2024-07-05T15:46:00Z</dcterms:modified>
</cp:coreProperties>
</file>