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11D4" w:rsidRPr="00EE4D46" w:rsidRDefault="00F211D4" w:rsidP="00EE4D46">
      <w:pPr>
        <w:pBdr>
          <w:top w:val="single" w:sz="4" w:space="3" w:color="auto"/>
          <w:left w:val="single" w:sz="4" w:space="6" w:color="auto"/>
          <w:bottom w:val="single" w:sz="4" w:space="3" w:color="auto"/>
          <w:right w:val="single" w:sz="4" w:space="0" w:color="auto"/>
        </w:pBdr>
        <w:ind w:left="289"/>
        <w:rPr>
          <w:rFonts w:ascii="Meiryo UI" w:eastAsia="Meiryo UI" w:hAnsi="Meiryo UI"/>
          <w:b/>
          <w:color w:val="000000" w:themeColor="text1"/>
        </w:rPr>
      </w:pPr>
      <w:r w:rsidRPr="00EE4D46">
        <w:rPr>
          <w:rFonts w:ascii="Meiryo UI" w:eastAsia="Meiryo UI" w:hAnsi="Meiryo UI" w:hint="eastAsia"/>
          <w:b/>
          <w:color w:val="000000" w:themeColor="text1"/>
        </w:rPr>
        <w:t>由良海つり公園</w:t>
      </w:r>
    </w:p>
    <w:p w:rsidR="00F211D4" w:rsidRPr="00EE4D46" w:rsidRDefault="00F211D4"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p>
    <w:p w:rsidR="00F211D4" w:rsidRPr="00EE4D46" w:rsidRDefault="00F211D4"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由良湾に 40 メートル伸びる浮桟橋のネットワークは、あらゆる経験レベルの釣り人に、ひとつの場所でさまざまな魚を釣る機会を与えます。由良海つり公園は町の漁協が運営しており、プロの漁師が釣りのテクニックをアドバイスしたり、釣った魚の識別を手伝ってくれます。</w:t>
      </w:r>
    </w:p>
    <w:p w:rsidR="00F211D4" w:rsidRPr="00EE4D46" w:rsidRDefault="00F211D4"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F211D4" w:rsidRPr="00EE4D46" w:rsidRDefault="00F211D4"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この公園では、水深3メートルの浅瀬から最深部の22メートルまでの釣りが楽しめます。イカ、カサゴ、イセエビなどの甲殻類が岩の多い海岸近くで餌を食べたり隠れ場所にかくれたりしています。湾の深海にはスズキ、カンパチなどの大型魚が生息しており、餌を求めて岸に近づくこともあります。海つり公園の訪問客は釣りをする場所を選択でき、一日を通して場所を変えることもできます。確率を高めるために、カンパチ、サバ、タイが泳ぐ 5 つの網釣り堀もあります。</w:t>
      </w:r>
    </w:p>
    <w:p w:rsidR="00F211D4" w:rsidRPr="00EE4D46" w:rsidRDefault="00F211D4"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F211D4" w:rsidRDefault="00F211D4"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EE4D46">
        <w:rPr>
          <w:rFonts w:ascii="Meiryo UI" w:eastAsia="Meiryo UI" w:hAnsi="Meiryo UI" w:hint="eastAsia"/>
          <w:color w:val="000000" w:themeColor="text1"/>
        </w:rPr>
        <w:t>網、竿、クーラーボックスなど各種道具のレンタルがあり、時間制限はありません。捕まえたものはすべて解体して持ち帰ることも、海に戻すこともできます。開店時間と閉店時間は季節によって異なり、年間を通じて異なり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D4"/>
    <w:rsid w:val="00346BD8"/>
    <w:rsid w:val="00562B2A"/>
    <w:rsid w:val="00BD54C2"/>
    <w:rsid w:val="00D72ECD"/>
    <w:rsid w:val="00F2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E2A960-DB5B-4500-B29C-91893164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11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11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11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11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11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11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11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11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11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11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11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11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11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11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11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11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11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11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11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1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1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1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1D4"/>
    <w:pPr>
      <w:spacing w:before="160" w:after="160"/>
      <w:jc w:val="center"/>
    </w:pPr>
    <w:rPr>
      <w:i/>
      <w:iCs/>
      <w:color w:val="404040" w:themeColor="text1" w:themeTint="BF"/>
    </w:rPr>
  </w:style>
  <w:style w:type="character" w:customStyle="1" w:styleId="a8">
    <w:name w:val="引用文 (文字)"/>
    <w:basedOn w:val="a0"/>
    <w:link w:val="a7"/>
    <w:uiPriority w:val="29"/>
    <w:rsid w:val="00F211D4"/>
    <w:rPr>
      <w:i/>
      <w:iCs/>
      <w:color w:val="404040" w:themeColor="text1" w:themeTint="BF"/>
    </w:rPr>
  </w:style>
  <w:style w:type="paragraph" w:styleId="a9">
    <w:name w:val="List Paragraph"/>
    <w:basedOn w:val="a"/>
    <w:uiPriority w:val="34"/>
    <w:qFormat/>
    <w:rsid w:val="00F211D4"/>
    <w:pPr>
      <w:ind w:left="720"/>
      <w:contextualSpacing/>
    </w:pPr>
  </w:style>
  <w:style w:type="character" w:styleId="21">
    <w:name w:val="Intense Emphasis"/>
    <w:basedOn w:val="a0"/>
    <w:uiPriority w:val="21"/>
    <w:qFormat/>
    <w:rsid w:val="00F211D4"/>
    <w:rPr>
      <w:i/>
      <w:iCs/>
      <w:color w:val="0F4761" w:themeColor="accent1" w:themeShade="BF"/>
    </w:rPr>
  </w:style>
  <w:style w:type="paragraph" w:styleId="22">
    <w:name w:val="Intense Quote"/>
    <w:basedOn w:val="a"/>
    <w:next w:val="a"/>
    <w:link w:val="23"/>
    <w:uiPriority w:val="30"/>
    <w:qFormat/>
    <w:rsid w:val="00F21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11D4"/>
    <w:rPr>
      <w:i/>
      <w:iCs/>
      <w:color w:val="0F4761" w:themeColor="accent1" w:themeShade="BF"/>
    </w:rPr>
  </w:style>
  <w:style w:type="character" w:styleId="24">
    <w:name w:val="Intense Reference"/>
    <w:basedOn w:val="a0"/>
    <w:uiPriority w:val="32"/>
    <w:qFormat/>
    <w:rsid w:val="00F211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