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18EE" w:rsidRDefault="006418EE">
      <w:pPr>
        <w:rPr>
          <w:rFonts w:ascii="Meiryo UI" w:eastAsia="Meiryo UI" w:hAnsi="Meiryo UI" w:cs="Meiryo UI"/>
          <w:b/>
        </w:rPr>
      </w:pPr>
      <w:r>
        <w:rPr>
          <w:rFonts w:ascii="Meiryo UI" w:eastAsia="Meiryo UI" w:hAnsi="Meiryo UI" w:cs="Meiryo UI"/>
          <w:b/>
        </w:rPr>
        <w:t>『春日権現験記絵』 （第1９巻 第一段）</w:t>
      </w:r>
    </w:p>
    <w:p/>
    <w:p w:rsidR="006418EE" w:rsidRDefault="006418EE">
      <w:pPr>
        <w:rPr>
          <w:rFonts w:ascii="Meiryo UI" w:eastAsia="Meiryo UI" w:hAnsi="Meiryo UI" w:cs="Meiryo UI"/>
        </w:rPr>
      </w:pPr>
      <w:r>
        <w:rPr>
          <w:rFonts w:ascii="Meiryo UI" w:eastAsia="Meiryo UI" w:hAnsi="Meiryo UI" w:cs="Meiryo UI"/>
        </w:rPr>
        <w:t>冬の最初の雪で覆われた木々の広がる晩秋の風景は、春日大明神の住まう神聖な場所を表しています。この場面は、盗賊たちが春日大社から14の神聖な鏡を盗んだ直後に現れ、このイメージは神々の静かな怒りを描いているとされています。また、すぐに後に続く戦いの前に静かな一時の休息の場面であり、興福寺の武僧たちが盗賊たちを襲撃し、盗まれた鏡のうち3つを取り戻す場面へと展開します。僧侶たちの援助は、藤原氏の氏神を祀る興福寺と春日大社の精神的な関係を強調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EE"/>
    <w:rsid w:val="00346BD8"/>
    <w:rsid w:val="00562B2A"/>
    <w:rsid w:val="006418E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9E617E-E3AF-4632-8B30-6C57DBB8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18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18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18E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18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18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18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18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18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18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18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18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18E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18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18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18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18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18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18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18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1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8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1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8EE"/>
    <w:pPr>
      <w:spacing w:before="160" w:after="160"/>
      <w:jc w:val="center"/>
    </w:pPr>
    <w:rPr>
      <w:i/>
      <w:iCs/>
      <w:color w:val="404040" w:themeColor="text1" w:themeTint="BF"/>
    </w:rPr>
  </w:style>
  <w:style w:type="character" w:customStyle="1" w:styleId="a8">
    <w:name w:val="引用文 (文字)"/>
    <w:basedOn w:val="a0"/>
    <w:link w:val="a7"/>
    <w:uiPriority w:val="29"/>
    <w:rsid w:val="006418EE"/>
    <w:rPr>
      <w:i/>
      <w:iCs/>
      <w:color w:val="404040" w:themeColor="text1" w:themeTint="BF"/>
    </w:rPr>
  </w:style>
  <w:style w:type="paragraph" w:styleId="a9">
    <w:name w:val="List Paragraph"/>
    <w:basedOn w:val="a"/>
    <w:uiPriority w:val="34"/>
    <w:qFormat/>
    <w:rsid w:val="006418EE"/>
    <w:pPr>
      <w:ind w:left="720"/>
      <w:contextualSpacing/>
    </w:pPr>
  </w:style>
  <w:style w:type="character" w:styleId="21">
    <w:name w:val="Intense Emphasis"/>
    <w:basedOn w:val="a0"/>
    <w:uiPriority w:val="21"/>
    <w:qFormat/>
    <w:rsid w:val="006418EE"/>
    <w:rPr>
      <w:i/>
      <w:iCs/>
      <w:color w:val="0F4761" w:themeColor="accent1" w:themeShade="BF"/>
    </w:rPr>
  </w:style>
  <w:style w:type="paragraph" w:styleId="22">
    <w:name w:val="Intense Quote"/>
    <w:basedOn w:val="a"/>
    <w:next w:val="a"/>
    <w:link w:val="23"/>
    <w:uiPriority w:val="30"/>
    <w:qFormat/>
    <w:rsid w:val="00641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18EE"/>
    <w:rPr>
      <w:i/>
      <w:iCs/>
      <w:color w:val="0F4761" w:themeColor="accent1" w:themeShade="BF"/>
    </w:rPr>
  </w:style>
  <w:style w:type="character" w:styleId="24">
    <w:name w:val="Intense Reference"/>
    <w:basedOn w:val="a0"/>
    <w:uiPriority w:val="32"/>
    <w:qFormat/>
    <w:rsid w:val="006418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