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E2980" w:rsidRDefault="00EE2980">
      <w:pPr>
        <w:rPr>
          <w:rFonts w:ascii="Meiryo UI" w:eastAsia="Meiryo UI" w:hAnsi="Meiryo UI" w:cs="Meiryo UI"/>
          <w:b/>
        </w:rPr>
      </w:pPr>
      <w:r>
        <w:rPr>
          <w:rFonts w:ascii="Meiryo UI" w:eastAsia="Meiryo UI" w:hAnsi="Meiryo UI" w:cs="Meiryo UI"/>
          <w:b/>
        </w:rPr>
        <w:t>『春日権現験記絵』 （第1９巻 第二段）</w:t>
      </w:r>
    </w:p>
    <w:p/>
    <w:p w:rsidR="00EE2980" w:rsidRDefault="00EE2980">
      <w:pPr>
        <w:rPr>
          <w:rFonts w:ascii="Meiryo UI" w:eastAsia="Meiryo UI" w:hAnsi="Meiryo UI" w:cs="Meiryo UI"/>
        </w:rPr>
      </w:pPr>
      <w:r>
        <w:rPr>
          <w:rFonts w:ascii="Meiryo UI" w:eastAsia="Meiryo UI" w:hAnsi="Meiryo UI" w:cs="Meiryo UI"/>
        </w:rPr>
        <w:t>ここでは、前の戦闘場面とは対照的に、平穏な場面に物語が戻ります。現在の奈良県北西部にある常葉の小さな仏堂の上に虹が現れ、好奇心旺盛な通行人たちを引き寄せます。中に入ると、彼らは祭壇の上にぶら下がっている3つの神聖な鏡を含む袋を見つけます。</w:t>
      </w:r>
      <w:r>
        <w:rPr>
          <w:rFonts w:ascii="Meiryo UI" w:eastAsia="Meiryo UI" w:hAnsi="Meiryo UI" w:cs="Meiryo UI" w:hint="eastAsia"/>
        </w:rPr>
        <w:t>袋</w:t>
      </w:r>
      <w:r>
        <w:rPr>
          <w:rFonts w:ascii="Meiryo UI" w:eastAsia="Meiryo UI" w:hAnsi="Meiryo UI" w:cs="Meiryo UI"/>
        </w:rPr>
        <w:t>に添付されたメモによると、鏡は良福寺の政安冠者によって盗まれました。通行人は鏡の袋を取り、金勝寺の僧侶に託そうとしました。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980"/>
    <w:rsid w:val="00346BD8"/>
    <w:rsid w:val="00562B2A"/>
    <w:rsid w:val="00BD54C2"/>
    <w:rsid w:val="00D72ECD"/>
    <w:rsid w:val="00EE2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78FFAA-10B4-493D-AC10-E03538CFB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E298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29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29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298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298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298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298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298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298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E298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E298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E298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E298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E298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E298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E298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E298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E298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E298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E29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298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E29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298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E29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298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E298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E29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E298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E298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2024-07-05T15:59:00Z</dcterms:created>
  <dcterms:modified xsi:type="dcterms:W3CDTF">2024-07-05T15:59:00Z</dcterms:modified>
</cp:coreProperties>
</file>