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3F44" w:rsidRDefault="001A3F44" w:rsidP="00184846">
      <w:pPr>
        <w:rPr>
          <w:rFonts w:ascii="Meiryo UI" w:eastAsia="Meiryo UI" w:hAnsi="Meiryo UI" w:cs="Times New Roman"/>
          <w:b/>
          <w:bCs/>
          <w:szCs w:val="21"/>
        </w:rPr>
      </w:pPr>
      <w:r w:rsidRPr="00D001DD">
        <w:rPr>
          <w:rFonts w:ascii="Meiryo UI" w:eastAsia="Meiryo UI" w:hAnsi="Meiryo UI" w:cs="Times New Roman" w:hint="eastAsia"/>
          <w:b/>
          <w:bCs/>
          <w:szCs w:val="21"/>
        </w:rPr>
        <w:t>『蒙古襲来絵詞』第２巻　第</w:t>
      </w:r>
      <w:r w:rsidRPr="00D001DD">
        <w:rPr>
          <w:rFonts w:ascii="Meiryo UI" w:eastAsia="Meiryo UI" w:hAnsi="Meiryo UI" w:cs="Times New Roman"/>
          <w:b/>
          <w:bCs/>
          <w:szCs w:val="21"/>
        </w:rPr>
        <w:t>21紙～第27紙</w:t>
      </w:r>
    </w:p>
    <w:p/>
    <w:p w:rsidR="001A3F44" w:rsidRDefault="001A3F44" w:rsidP="00184846">
      <w:pPr>
        <w:rPr>
          <w:rFonts w:ascii="Meiryo UI" w:eastAsia="Meiryo UI" w:hAnsi="Meiryo UI" w:cs="Times New Roman"/>
          <w:szCs w:val="21"/>
        </w:rPr>
      </w:pPr>
      <w:r w:rsidRPr="00D001DD">
        <w:rPr>
          <w:rFonts w:ascii="Meiryo UI" w:eastAsia="Meiryo UI" w:hAnsi="Meiryo UI" w:cs="Times New Roman" w:hint="eastAsia"/>
          <w:szCs w:val="21"/>
        </w:rPr>
        <w:t>モンゴル軍に到達した季長は、モンゴルの船に突撃し、敵将と組み合う中、仲間も彼</w:t>
      </w:r>
      <w:r>
        <w:rPr>
          <w:rFonts w:ascii="Meiryo UI" w:eastAsia="Meiryo UI" w:hAnsi="Meiryo UI" w:cs="Times New Roman" w:hint="eastAsia"/>
          <w:szCs w:val="21"/>
        </w:rPr>
        <w:t>の後</w:t>
      </w:r>
      <w:r w:rsidRPr="00D001DD">
        <w:rPr>
          <w:rFonts w:ascii="Meiryo UI" w:eastAsia="Meiryo UI" w:hAnsi="Meiryo UI" w:cs="Times New Roman" w:hint="eastAsia"/>
          <w:szCs w:val="21"/>
        </w:rPr>
        <w:t>に続いて船に乗り込んでいます。季長は自身の部隊を待つ代わりに（彼の部隊は遅れて出発した）、速度のある他の船に乗り込</w:t>
      </w:r>
      <w:r>
        <w:rPr>
          <w:rFonts w:ascii="Meiryo UI" w:eastAsia="Meiryo UI" w:hAnsi="Meiryo UI" w:cs="Times New Roman" w:hint="eastAsia"/>
          <w:szCs w:val="21"/>
        </w:rPr>
        <w:t>みました</w:t>
      </w:r>
      <w:r w:rsidRPr="00D001DD">
        <w:rPr>
          <w:rFonts w:ascii="Meiryo UI" w:eastAsia="Meiryo UI" w:hAnsi="Meiryo UI" w:cs="Times New Roman" w:hint="eastAsia"/>
          <w:szCs w:val="21"/>
        </w:rPr>
        <w:t>。急を要していたことから、鎧をすべて着用せずに出発しました。頭を守るために、季長は足の甲冑を一つ外して代わりの兜として縛りました。ここで、戦闘中にその甲冑が彼の頭から落ちるのが見えます。この場面では、モンゴルの船のデザインや戦術を含む、戦いの写実的な描写を見ることができ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44"/>
    <w:rsid w:val="001A3F44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02194-9A2F-47F3-AC87-A9395807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3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3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3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3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3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3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3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3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3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3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3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3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3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3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F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3F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3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3F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3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2024-07-05T15:59:00Z</dcterms:created>
  <dcterms:modified xsi:type="dcterms:W3CDTF">2024-07-05T15:59:00Z</dcterms:modified>
</cp:coreProperties>
</file>