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4A75" w:rsidRPr="00C77308" w:rsidRDefault="00D04A75" w:rsidP="00D04A75">
      <w:pPr>
        <w:rPr>
          <w:rFonts w:ascii="Times New Roman" w:hAnsi="Times New Roman" w:cs="Times New Roman"/>
          <w:b/>
          <w:bCs/>
          <w:sz w:val="24"/>
          <w:szCs w:val="24"/>
        </w:rPr>
      </w:pPr>
      <w:r w:rsidRPr="00C77308">
        <w:rPr>
          <w:rFonts w:ascii="Times New Roman" w:hAnsi="Times New Roman" w:cs="Times New Roman"/>
          <w:b/>
          <w:bCs/>
          <w:sz w:val="24"/>
          <w:szCs w:val="24"/>
        </w:rPr>
        <w:t>Momijien Garden and Tomoegaoka Villa</w:t>
      </w:r>
    </w:p>
    <w:p w:rsidR="00D04A75" w:rsidRPr="007D0816" w:rsidRDefault="00D04A75" w:rsidP="00D04A75">
      <w:pPr>
        <w:widowControl/>
        <w:jc w:val="left"/>
        <w:rPr>
          <w:rFonts w:ascii="Times New Roman" w:eastAsia="ＭＳ 明朝" w:hAnsi="Times New Roman" w:cs="Times New Roman"/>
          <w:sz w:val="24"/>
          <w:szCs w:val="24"/>
        </w:rPr>
      </w:pPr>
      <w:r/>
    </w:p>
    <w:p w:rsidR="00D04A75" w:rsidRPr="007D0816" w:rsidRDefault="00D04A75" w:rsidP="00D04A7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vast grounds of Momijien contain approximately 400 trees, many of which are maple and cherry trees that are over 150 years old. The lush</w:t>
      </w:r>
      <w:r>
        <w:rPr>
          <w:rFonts w:ascii="Times New Roman" w:eastAsia="ＭＳ 明朝" w:hAnsi="Times New Roman" w:cs="Times New Roman"/>
          <w:sz w:val="24"/>
          <w:szCs w:val="24"/>
        </w:rPr>
        <w:t xml:space="preserve"> </w:t>
      </w:r>
      <w:r w:rsidRPr="007D0816">
        <w:rPr>
          <w:rFonts w:ascii="Times New Roman" w:eastAsia="ＭＳ 明朝" w:hAnsi="Times New Roman" w:cs="Times New Roman"/>
          <w:sz w:val="24"/>
          <w:szCs w:val="24"/>
        </w:rPr>
        <w:t>garden and the traditional Tomoegaoka Villa were originally created in 1896 for the Takahashi family, who were wealthy landowners in the neighboring Kamiya area. At present, Momijien is a public garden that is particularly popular in spring for cherry blossoms</w:t>
      </w:r>
      <w:r w:rsidRPr="007D0816">
        <w:rPr>
          <w:rFonts w:ascii="Times New Roman" w:eastAsia="ＭＳ 明朝" w:hAnsi="Times New Roman" w:cs="Times New Roman" w:hint="eastAsia"/>
          <w:sz w:val="24"/>
          <w:szCs w:val="24"/>
        </w:rPr>
        <w:t xml:space="preserve"> </w:t>
      </w:r>
      <w:r w:rsidRPr="007D0816">
        <w:rPr>
          <w:rFonts w:ascii="Times New Roman" w:eastAsia="ＭＳ 明朝" w:hAnsi="Times New Roman" w:cs="Times New Roman"/>
          <w:sz w:val="24"/>
          <w:szCs w:val="24"/>
        </w:rPr>
        <w:t xml:space="preserve">and in autumn for </w:t>
      </w:r>
      <w:r>
        <w:rPr>
          <w:rFonts w:ascii="Times New Roman" w:eastAsia="ＭＳ 明朝" w:hAnsi="Times New Roman" w:cs="Times New Roman"/>
          <w:sz w:val="24"/>
          <w:szCs w:val="24"/>
        </w:rPr>
        <w:t xml:space="preserve">the </w:t>
      </w:r>
      <w:r w:rsidRPr="007D0816">
        <w:rPr>
          <w:rFonts w:ascii="Times New Roman" w:eastAsia="ＭＳ 明朝" w:hAnsi="Times New Roman" w:cs="Times New Roman"/>
          <w:sz w:val="24"/>
          <w:szCs w:val="24"/>
        </w:rPr>
        <w:t xml:space="preserve">brightly colored foliage, which is </w:t>
      </w:r>
      <w:r>
        <w:rPr>
          <w:rFonts w:ascii="Times New Roman" w:eastAsia="ＭＳ 明朝" w:hAnsi="Times New Roman" w:cs="Times New Roman"/>
          <w:sz w:val="24"/>
          <w:szCs w:val="24"/>
        </w:rPr>
        <w:t xml:space="preserve">illuminated </w:t>
      </w:r>
      <w:r w:rsidRPr="007D0816">
        <w:rPr>
          <w:rFonts w:ascii="Times New Roman" w:eastAsia="ＭＳ 明朝" w:hAnsi="Times New Roman" w:cs="Times New Roman"/>
          <w:sz w:val="24"/>
          <w:szCs w:val="24"/>
        </w:rPr>
        <w:t xml:space="preserve">at night for </w:t>
      </w:r>
      <w:r>
        <w:rPr>
          <w:rFonts w:ascii="Times New Roman" w:eastAsia="ＭＳ 明朝" w:hAnsi="Times New Roman" w:cs="Times New Roman"/>
          <w:sz w:val="24"/>
          <w:szCs w:val="24"/>
        </w:rPr>
        <w:t xml:space="preserve">the </w:t>
      </w:r>
      <w:r w:rsidRPr="007D0816">
        <w:rPr>
          <w:rFonts w:ascii="Times New Roman" w:eastAsia="ＭＳ 明朝" w:hAnsi="Times New Roman" w:cs="Times New Roman"/>
          <w:sz w:val="24"/>
          <w:szCs w:val="24"/>
        </w:rPr>
        <w:t>Momiji Matsuri (Maple Festival)</w:t>
      </w:r>
      <w:r>
        <w:rPr>
          <w:rFonts w:ascii="Times New Roman" w:eastAsia="ＭＳ 明朝" w:hAnsi="Times New Roman" w:cs="Times New Roman"/>
          <w:sz w:val="24"/>
          <w:szCs w:val="24"/>
        </w:rPr>
        <w:t xml:space="preserve"> held from late October to late November</w:t>
      </w:r>
      <w:r w:rsidRPr="007D0816">
        <w:rPr>
          <w:rFonts w:ascii="Times New Roman" w:eastAsia="ＭＳ 明朝" w:hAnsi="Times New Roman" w:cs="Times New Roman"/>
          <w:sz w:val="24"/>
          <w:szCs w:val="24"/>
        </w:rPr>
        <w:t>.</w:t>
      </w:r>
    </w:p>
    <w:p w:rsidR="00D04A75" w:rsidRPr="007D0816" w:rsidRDefault="00D04A75" w:rsidP="00D04A75">
      <w:pPr>
        <w:widowControl/>
        <w:rPr>
          <w:rFonts w:ascii="Times New Roman" w:eastAsia="ＭＳ 明朝" w:hAnsi="Times New Roman" w:cs="Times New Roman"/>
          <w:sz w:val="24"/>
          <w:szCs w:val="24"/>
        </w:rPr>
      </w:pPr>
    </w:p>
    <w:p w:rsidR="00D04A75" w:rsidRPr="007D0816" w:rsidRDefault="00D04A75" w:rsidP="00D04A7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Admission to the garden is free, but a guided </w:t>
      </w:r>
      <w:r w:rsidRPr="00F4014B">
        <w:rPr>
          <w:rFonts w:ascii="Times New Roman" w:eastAsia="ＭＳ 明朝" w:hAnsi="Times New Roman" w:cs="Times New Roman"/>
          <w:sz w:val="24"/>
          <w:szCs w:val="24"/>
        </w:rPr>
        <w:t>tour (in Japanese) of Tomoegaoka Villa, a Registered Tangible Cultural Property of Japan, costs 200 yen and requires an advance reservation. Momijien is closed on Wednesdays and</w:t>
      </w:r>
      <w:r w:rsidRPr="007D0816">
        <w:rPr>
          <w:rFonts w:ascii="Times New Roman" w:eastAsia="ＭＳ 明朝" w:hAnsi="Times New Roman" w:cs="Times New Roman"/>
          <w:sz w:val="24"/>
          <w:szCs w:val="24"/>
        </w:rPr>
        <w:t xml:space="preserve"> in winter (from December through March). A small traditional storehouse near the entrance </w:t>
      </w:r>
      <w:r>
        <w:rPr>
          <w:rFonts w:ascii="Times New Roman" w:eastAsia="ＭＳ 明朝" w:hAnsi="Times New Roman" w:cs="Times New Roman"/>
          <w:sz w:val="24"/>
          <w:szCs w:val="24"/>
        </w:rPr>
        <w:t xml:space="preserve">gate </w:t>
      </w:r>
      <w:r w:rsidRPr="007D0816">
        <w:rPr>
          <w:rFonts w:ascii="Times New Roman" w:eastAsia="ＭＳ 明朝" w:hAnsi="Times New Roman" w:cs="Times New Roman"/>
          <w:sz w:val="24"/>
          <w:szCs w:val="24"/>
        </w:rPr>
        <w:t>has been converted into the Takakugura Café, where customers can purchase drinks, sweets, and light meals. The café is open on Mondays, Tuesdays, Thursdays, and Fridays.</w:t>
      </w:r>
    </w:p>
    <w:p w:rsidR="00D04A75" w:rsidRPr="007D0816" w:rsidRDefault="00D04A75" w:rsidP="00D04A75">
      <w:pPr>
        <w:widowControl/>
        <w:rPr>
          <w:rFonts w:ascii="Times New Roman" w:eastAsia="ＭＳ 明朝" w:hAnsi="Times New Roman" w:cs="Times New Roman"/>
          <w:sz w:val="24"/>
          <w:szCs w:val="24"/>
        </w:rPr>
      </w:pPr>
    </w:p>
    <w:p w:rsidR="00D04A75" w:rsidRPr="007D0816" w:rsidRDefault="00D04A75" w:rsidP="00D04A75">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Maple Garden</w:t>
      </w:r>
    </w:p>
    <w:p w:rsidR="00D04A75" w:rsidRPr="007D0816" w:rsidRDefault="00D04A75" w:rsidP="00D04A7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Momijien (“maple garden”) covers around 4,000 square meters. Befitting </w:t>
      </w:r>
      <w:r>
        <w:rPr>
          <w:rFonts w:ascii="Times New Roman" w:eastAsia="ＭＳ 明朝" w:hAnsi="Times New Roman" w:cs="Times New Roman"/>
          <w:sz w:val="24"/>
          <w:szCs w:val="24"/>
        </w:rPr>
        <w:t xml:space="preserve">the garden’s </w:t>
      </w:r>
      <w:r w:rsidRPr="007D0816">
        <w:rPr>
          <w:rFonts w:ascii="Times New Roman" w:eastAsia="ＭＳ 明朝" w:hAnsi="Times New Roman" w:cs="Times New Roman"/>
          <w:sz w:val="24"/>
          <w:szCs w:val="24"/>
        </w:rPr>
        <w:t>name, many of the trees on the vast grounds are maples. Five species of maple were specially brought from Kyoto when the garden was originally planted, and among them, the classic Japanese maple</w:t>
      </w:r>
      <w:r>
        <w:rPr>
          <w:rFonts w:ascii="Times New Roman" w:eastAsia="ＭＳ 明朝" w:hAnsi="Times New Roman" w:cs="Times New Roman"/>
          <w:sz w:val="24"/>
          <w:szCs w:val="24"/>
        </w:rPr>
        <w:t>s</w:t>
      </w:r>
      <w:r w:rsidRPr="007D0816">
        <w:rPr>
          <w:rFonts w:ascii="Times New Roman" w:eastAsia="ＭＳ 明朝" w:hAnsi="Times New Roman" w:cs="Times New Roman"/>
          <w:sz w:val="24"/>
          <w:szCs w:val="24"/>
        </w:rPr>
        <w:t xml:space="preserve"> (</w:t>
      </w:r>
      <w:r w:rsidRPr="007D0816">
        <w:rPr>
          <w:rFonts w:ascii="Times New Roman" w:eastAsia="ＭＳ 明朝" w:hAnsi="Times New Roman" w:cs="Times New Roman"/>
          <w:i/>
          <w:iCs/>
          <w:sz w:val="24"/>
          <w:szCs w:val="24"/>
        </w:rPr>
        <w:t>Acer palmatum</w:t>
      </w:r>
      <w:r w:rsidRPr="007D0816">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are</w:t>
      </w:r>
      <w:r w:rsidRPr="007D0816">
        <w:rPr>
          <w:rFonts w:ascii="Times New Roman" w:eastAsia="ＭＳ 明朝" w:hAnsi="Times New Roman" w:cs="Times New Roman"/>
          <w:sz w:val="24"/>
          <w:szCs w:val="24"/>
        </w:rPr>
        <w:t xml:space="preserve"> the most numerous.</w:t>
      </w:r>
    </w:p>
    <w:p w:rsidR="00D04A75" w:rsidRPr="007D0816" w:rsidRDefault="00D04A75" w:rsidP="00D04A75">
      <w:pPr>
        <w:widowControl/>
        <w:rPr>
          <w:rFonts w:ascii="Times New Roman" w:eastAsia="ＭＳ 明朝" w:hAnsi="Times New Roman" w:cs="Times New Roman"/>
          <w:sz w:val="24"/>
          <w:szCs w:val="24"/>
        </w:rPr>
      </w:pPr>
    </w:p>
    <w:p w:rsidR="00D04A75" w:rsidRPr="007D0816" w:rsidRDefault="00D04A75" w:rsidP="00D04A75">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T</w:t>
      </w:r>
      <w:r w:rsidRPr="007D0816">
        <w:rPr>
          <w:rFonts w:ascii="Times New Roman" w:eastAsia="ＭＳ 明朝" w:hAnsi="Times New Roman" w:cs="Times New Roman"/>
          <w:sz w:val="24"/>
          <w:szCs w:val="24"/>
        </w:rPr>
        <w:t xml:space="preserve">he garden </w:t>
      </w:r>
      <w:r>
        <w:rPr>
          <w:rFonts w:ascii="Times New Roman" w:eastAsia="ＭＳ 明朝" w:hAnsi="Times New Roman" w:cs="Times New Roman"/>
          <w:sz w:val="24"/>
          <w:szCs w:val="24"/>
        </w:rPr>
        <w:t xml:space="preserve">also </w:t>
      </w:r>
      <w:r w:rsidRPr="007D0816">
        <w:rPr>
          <w:rFonts w:ascii="Times New Roman" w:eastAsia="ＭＳ 明朝" w:hAnsi="Times New Roman" w:cs="Times New Roman"/>
          <w:sz w:val="24"/>
          <w:szCs w:val="24"/>
        </w:rPr>
        <w:t xml:space="preserve">contains Yoshino </w:t>
      </w:r>
      <w:r>
        <w:rPr>
          <w:rFonts w:ascii="Times New Roman" w:eastAsia="ＭＳ 明朝" w:hAnsi="Times New Roman" w:cs="Times New Roman"/>
          <w:sz w:val="24"/>
          <w:szCs w:val="24"/>
        </w:rPr>
        <w:t xml:space="preserve">cherry </w:t>
      </w:r>
      <w:r w:rsidRPr="007D0816">
        <w:rPr>
          <w:rFonts w:ascii="Times New Roman" w:eastAsia="ＭＳ 明朝" w:hAnsi="Times New Roman" w:cs="Times New Roman"/>
          <w:sz w:val="24"/>
          <w:szCs w:val="24"/>
        </w:rPr>
        <w:t>(</w:t>
      </w:r>
      <w:r w:rsidRPr="007D0816">
        <w:rPr>
          <w:rFonts w:ascii="Times New Roman" w:eastAsia="ＭＳ 明朝" w:hAnsi="Times New Roman" w:cs="Times New Roman"/>
          <w:i/>
          <w:iCs/>
          <w:sz w:val="24"/>
          <w:szCs w:val="24"/>
        </w:rPr>
        <w:t>Prunus yedoensis</w:t>
      </w:r>
      <w:r w:rsidRPr="007D0816">
        <w:rPr>
          <w:rFonts w:ascii="Times New Roman" w:eastAsia="ＭＳ 明朝" w:hAnsi="Times New Roman" w:cs="Times New Roman"/>
          <w:sz w:val="24"/>
          <w:szCs w:val="24"/>
        </w:rPr>
        <w:t xml:space="preserve">) and mountain cherry </w:t>
      </w:r>
      <w:r>
        <w:rPr>
          <w:rFonts w:ascii="Times New Roman" w:eastAsia="ＭＳ 明朝" w:hAnsi="Times New Roman" w:cs="Times New Roman"/>
          <w:sz w:val="24"/>
          <w:szCs w:val="24"/>
        </w:rPr>
        <w:t xml:space="preserve">trees </w:t>
      </w:r>
      <w:r w:rsidRPr="007D0816">
        <w:rPr>
          <w:rFonts w:ascii="Times New Roman" w:eastAsia="ＭＳ 明朝" w:hAnsi="Times New Roman" w:cs="Times New Roman"/>
          <w:sz w:val="24"/>
          <w:szCs w:val="24"/>
        </w:rPr>
        <w:t>(</w:t>
      </w:r>
      <w:r w:rsidRPr="007D0816">
        <w:rPr>
          <w:rFonts w:ascii="Times New Roman" w:eastAsia="ＭＳ 明朝" w:hAnsi="Times New Roman" w:cs="Times New Roman"/>
          <w:i/>
          <w:iCs/>
          <w:sz w:val="24"/>
          <w:szCs w:val="24"/>
        </w:rPr>
        <w:t>Cerasus jamasakura</w:t>
      </w:r>
      <w:r w:rsidRPr="007D0816">
        <w:rPr>
          <w:rFonts w:ascii="Times New Roman" w:eastAsia="ＭＳ 明朝" w:hAnsi="Times New Roman" w:cs="Times New Roman"/>
          <w:sz w:val="24"/>
          <w:szCs w:val="24"/>
        </w:rPr>
        <w:t>). Momijien was the first garden in Niigata Prefecture to plant Yoshino cherry trees from Tokyo to see whether they could survive the cold northern winters. Now, these trees are thriving, adding delicate pink hues to the landscape each spring.</w:t>
      </w:r>
    </w:p>
    <w:p w:rsidR="00D04A75" w:rsidRPr="007D0816" w:rsidRDefault="00D04A75" w:rsidP="00D04A75">
      <w:pPr>
        <w:widowControl/>
        <w:rPr>
          <w:rFonts w:ascii="Times New Roman" w:eastAsia="ＭＳ 明朝" w:hAnsi="Times New Roman" w:cs="Times New Roman"/>
          <w:sz w:val="24"/>
          <w:szCs w:val="24"/>
        </w:rPr>
      </w:pPr>
    </w:p>
    <w:p w:rsidR="00D04A75" w:rsidRPr="007D0816" w:rsidRDefault="00D04A75" w:rsidP="00D04A7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Various seasonal flowers, including azaleas, lilies, wisterias, and hydrangeas, grow along the </w:t>
      </w:r>
      <w:r>
        <w:rPr>
          <w:rFonts w:ascii="Times New Roman" w:eastAsia="ＭＳ 明朝" w:hAnsi="Times New Roman" w:cs="Times New Roman"/>
          <w:sz w:val="24"/>
          <w:szCs w:val="24"/>
        </w:rPr>
        <w:t xml:space="preserve">garden </w:t>
      </w:r>
      <w:r w:rsidRPr="007D0816">
        <w:rPr>
          <w:rFonts w:ascii="Times New Roman" w:eastAsia="ＭＳ 明朝" w:hAnsi="Times New Roman" w:cs="Times New Roman"/>
          <w:sz w:val="24"/>
          <w:szCs w:val="24"/>
        </w:rPr>
        <w:t xml:space="preserve">paths. Several stone sculptures of Buddhist divinities, including Kannon, the bodhisattva of compassion, and Yakushi Buddha, the deity of medicine and healing, </w:t>
      </w:r>
      <w:r>
        <w:rPr>
          <w:rFonts w:ascii="Times New Roman" w:eastAsia="ＭＳ 明朝" w:hAnsi="Times New Roman" w:cs="Times New Roman"/>
          <w:sz w:val="24"/>
          <w:szCs w:val="24"/>
        </w:rPr>
        <w:t xml:space="preserve">are placed throughout </w:t>
      </w:r>
      <w:r w:rsidRPr="007D0816">
        <w:rPr>
          <w:rFonts w:ascii="Times New Roman" w:eastAsia="ＭＳ 明朝" w:hAnsi="Times New Roman" w:cs="Times New Roman"/>
          <w:sz w:val="24"/>
          <w:szCs w:val="24"/>
        </w:rPr>
        <w:t xml:space="preserve">the grounds. An overlook on the eastern side </w:t>
      </w:r>
      <w:r>
        <w:rPr>
          <w:rFonts w:ascii="Times New Roman" w:eastAsia="ＭＳ 明朝" w:hAnsi="Times New Roman" w:cs="Times New Roman"/>
          <w:sz w:val="24"/>
          <w:szCs w:val="24"/>
        </w:rPr>
        <w:t xml:space="preserve">of Momijien </w:t>
      </w:r>
      <w:r w:rsidRPr="007D0816">
        <w:rPr>
          <w:rFonts w:ascii="Times New Roman" w:eastAsia="ＭＳ 明朝" w:hAnsi="Times New Roman" w:cs="Times New Roman"/>
          <w:sz w:val="24"/>
          <w:szCs w:val="24"/>
        </w:rPr>
        <w:t>offers a</w:t>
      </w:r>
      <w:r>
        <w:rPr>
          <w:rFonts w:ascii="Times New Roman" w:eastAsia="ＭＳ 明朝" w:hAnsi="Times New Roman" w:cs="Times New Roman"/>
          <w:sz w:val="24"/>
          <w:szCs w:val="24"/>
        </w:rPr>
        <w:t xml:space="preserve"> wide</w:t>
      </w:r>
      <w:r w:rsidRPr="007D0816">
        <w:rPr>
          <w:rFonts w:ascii="Times New Roman" w:eastAsia="ＭＳ 明朝" w:hAnsi="Times New Roman" w:cs="Times New Roman"/>
          <w:sz w:val="24"/>
          <w:szCs w:val="24"/>
        </w:rPr>
        <w:t xml:space="preserve"> view of the city districts below.</w:t>
      </w:r>
    </w:p>
    <w:p w:rsidR="00D04A75" w:rsidRPr="007D0816" w:rsidRDefault="00D04A75" w:rsidP="00D04A75">
      <w:pPr>
        <w:widowControl/>
        <w:rPr>
          <w:rFonts w:ascii="Times New Roman" w:eastAsia="ＭＳ 明朝" w:hAnsi="Times New Roman" w:cs="Times New Roman"/>
          <w:sz w:val="24"/>
          <w:szCs w:val="24"/>
        </w:rPr>
      </w:pPr>
    </w:p>
    <w:p w:rsidR="00D04A75" w:rsidRPr="007D0816" w:rsidRDefault="00D04A75" w:rsidP="00D04A75">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Tomoegaoka Villa</w:t>
      </w:r>
    </w:p>
    <w:p w:rsidR="00D04A75" w:rsidRPr="007D0816" w:rsidRDefault="00D04A75" w:rsidP="00D04A7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layout of Momijien is centered on Tomoegaoka Villa, which used to be a residence of the Takahashi family in the late nineteenth and early twentieth centuries. Takahashi Kuro (1851–1922), the tenth head of the family, ordered the construction of the villa. He was a politician dedicated to improving the welfare of </w:t>
      </w:r>
      <w:r>
        <w:rPr>
          <w:rFonts w:ascii="Times New Roman" w:eastAsia="ＭＳ 明朝" w:hAnsi="Times New Roman" w:cs="Times New Roman"/>
          <w:sz w:val="24"/>
          <w:szCs w:val="24"/>
        </w:rPr>
        <w:t xml:space="preserve">people </w:t>
      </w:r>
      <w:r w:rsidRPr="007D0816">
        <w:rPr>
          <w:rFonts w:ascii="Times New Roman" w:eastAsia="ＭＳ 明朝" w:hAnsi="Times New Roman" w:cs="Times New Roman"/>
          <w:sz w:val="24"/>
          <w:szCs w:val="24"/>
        </w:rPr>
        <w:t>in lower socioeconomic classes during Japan’s rapid industrialization. Many influential guests visited him in the villa to debate and exchange ideas, including Sidney Webb (1859–1947), a British economist and reformer, and his wife Beatrice Webb (1858–1943), a sociologist and socioeconomic researcher.</w:t>
      </w:r>
    </w:p>
    <w:p w:rsidR="00D04A75" w:rsidRPr="007D0816" w:rsidRDefault="00D04A75" w:rsidP="00D04A75">
      <w:pPr>
        <w:widowControl/>
        <w:rPr>
          <w:rFonts w:ascii="Times New Roman" w:eastAsia="ＭＳ 明朝" w:hAnsi="Times New Roman" w:cs="Times New Roman"/>
          <w:sz w:val="24"/>
          <w:szCs w:val="24"/>
        </w:rPr>
      </w:pPr>
    </w:p>
    <w:p w:rsidR="00D04A75" w:rsidRDefault="00D04A75" w:rsidP="00D04A7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villa is a single-story, hipped-roof structure</w:t>
      </w:r>
      <w:r>
        <w:rPr>
          <w:rFonts w:ascii="Times New Roman" w:eastAsia="ＭＳ 明朝" w:hAnsi="Times New Roman" w:cs="Times New Roman"/>
          <w:sz w:val="24"/>
          <w:szCs w:val="24"/>
        </w:rPr>
        <w:t xml:space="preserve"> built in the </w:t>
      </w:r>
      <w:r w:rsidRPr="007D0816">
        <w:rPr>
          <w:rFonts w:ascii="Times New Roman" w:eastAsia="ＭＳ 明朝" w:hAnsi="Times New Roman" w:cs="Times New Roman"/>
          <w:i/>
          <w:iCs/>
          <w:sz w:val="24"/>
          <w:szCs w:val="24"/>
        </w:rPr>
        <w:t>yosemune-zukuri</w:t>
      </w:r>
      <w:r>
        <w:rPr>
          <w:rFonts w:ascii="Times New Roman" w:eastAsia="ＭＳ 明朝" w:hAnsi="Times New Roman" w:cs="Times New Roman"/>
          <w:sz w:val="24"/>
          <w:szCs w:val="24"/>
        </w:rPr>
        <w:t xml:space="preserve"> architecture style</w:t>
      </w:r>
      <w:r w:rsidRPr="007D0816">
        <w:rPr>
          <w:rFonts w:ascii="Times New Roman" w:eastAsia="ＭＳ 明朝" w:hAnsi="Times New Roman" w:cs="Times New Roman"/>
          <w:sz w:val="24"/>
          <w:szCs w:val="24"/>
        </w:rPr>
        <w:t xml:space="preserve">. It contains a tea room and a number of traditional parlors with </w:t>
      </w:r>
      <w:r>
        <w:rPr>
          <w:rFonts w:ascii="Times New Roman" w:eastAsia="ＭＳ 明朝" w:hAnsi="Times New Roman" w:cs="Times New Roman"/>
          <w:sz w:val="24"/>
          <w:szCs w:val="24"/>
        </w:rPr>
        <w:t xml:space="preserve">poetic </w:t>
      </w:r>
      <w:r w:rsidRPr="007D0816">
        <w:rPr>
          <w:rFonts w:ascii="Times New Roman" w:eastAsia="ＭＳ 明朝" w:hAnsi="Times New Roman" w:cs="Times New Roman"/>
          <w:sz w:val="24"/>
          <w:szCs w:val="24"/>
        </w:rPr>
        <w:t>names such as Sakura no Ma (“cherry chamber”), Momiji no Ma (“maple chamber”), Irori no Ma (“hearth chamber”), and Matsuki no Ma (“pine chamber”). The view of the maple garden when sitting on the tatami-mat floor of the Momiji no Ma is considered one of the best in the villa.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75"/>
    <w:rsid w:val="00346BD8"/>
    <w:rsid w:val="00562B2A"/>
    <w:rsid w:val="00BD54C2"/>
    <w:rsid w:val="00D04A7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FFE575-9361-4C93-9FDD-BB0EDF62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4A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4A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4A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4A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4A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4A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4A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4A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4A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4A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4A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4A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4A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4A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4A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4A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4A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4A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4A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4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4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75"/>
    <w:pPr>
      <w:spacing w:before="160" w:after="160"/>
      <w:jc w:val="center"/>
    </w:pPr>
    <w:rPr>
      <w:i/>
      <w:iCs/>
      <w:color w:val="404040" w:themeColor="text1" w:themeTint="BF"/>
    </w:rPr>
  </w:style>
  <w:style w:type="character" w:customStyle="1" w:styleId="a8">
    <w:name w:val="引用文 (文字)"/>
    <w:basedOn w:val="a0"/>
    <w:link w:val="a7"/>
    <w:uiPriority w:val="29"/>
    <w:rsid w:val="00D04A75"/>
    <w:rPr>
      <w:i/>
      <w:iCs/>
      <w:color w:val="404040" w:themeColor="text1" w:themeTint="BF"/>
    </w:rPr>
  </w:style>
  <w:style w:type="paragraph" w:styleId="a9">
    <w:name w:val="List Paragraph"/>
    <w:basedOn w:val="a"/>
    <w:uiPriority w:val="34"/>
    <w:qFormat/>
    <w:rsid w:val="00D04A75"/>
    <w:pPr>
      <w:ind w:left="720"/>
      <w:contextualSpacing/>
    </w:pPr>
  </w:style>
  <w:style w:type="character" w:styleId="21">
    <w:name w:val="Intense Emphasis"/>
    <w:basedOn w:val="a0"/>
    <w:uiPriority w:val="21"/>
    <w:qFormat/>
    <w:rsid w:val="00D04A75"/>
    <w:rPr>
      <w:i/>
      <w:iCs/>
      <w:color w:val="0F4761" w:themeColor="accent1" w:themeShade="BF"/>
    </w:rPr>
  </w:style>
  <w:style w:type="paragraph" w:styleId="22">
    <w:name w:val="Intense Quote"/>
    <w:basedOn w:val="a"/>
    <w:next w:val="a"/>
    <w:link w:val="23"/>
    <w:uiPriority w:val="30"/>
    <w:qFormat/>
    <w:rsid w:val="00D04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4A75"/>
    <w:rPr>
      <w:i/>
      <w:iCs/>
      <w:color w:val="0F4761" w:themeColor="accent1" w:themeShade="BF"/>
    </w:rPr>
  </w:style>
  <w:style w:type="character" w:styleId="24">
    <w:name w:val="Intense Reference"/>
    <w:basedOn w:val="a0"/>
    <w:uiPriority w:val="32"/>
    <w:qFormat/>
    <w:rsid w:val="00D04A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