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4F9" w:rsidRPr="00497949" w:rsidRDefault="009834F9" w:rsidP="009834F9">
      <w:pPr>
        <w:snapToGrid w:val="0"/>
        <w:spacing w:line="0" w:lineRule="atLeast"/>
        <w:jc w:val="left"/>
        <w:rPr>
          <w:rFonts w:ascii="Times New Roman" w:eastAsia="ＭＳ 明朝" w:hAnsi="Times New Roman" w:cs="Times New Roman"/>
          <w:b/>
          <w:bCs/>
          <w:color w:val="000000" w:themeColor="text1"/>
          <w:sz w:val="24"/>
          <w:szCs w:val="24"/>
        </w:rPr>
      </w:pPr>
      <w:r w:rsidRPr="00497949">
        <w:rPr>
          <w:rFonts w:ascii="Times New Roman" w:eastAsia="ＭＳ 明朝" w:hAnsi="Times New Roman" w:cs="Times New Roman"/>
          <w:b/>
          <w:bCs/>
          <w:color w:val="000000" w:themeColor="text1"/>
          <w:sz w:val="24"/>
          <w:szCs w:val="24"/>
        </w:rPr>
        <w:t>Winter Meal Planning: Food Preservation in Tokamachi</w:t>
      </w:r>
    </w:p>
    <w:p w:rsidR="009834F9" w:rsidRPr="00497949" w:rsidRDefault="009834F9" w:rsidP="009834F9">
      <w:pPr>
        <w:snapToGrid w:val="0"/>
        <w:spacing w:line="0" w:lineRule="atLeast"/>
        <w:jc w:val="left"/>
        <w:rPr>
          <w:rFonts w:ascii="Times New Roman" w:eastAsia="ＭＳ 明朝" w:hAnsi="Times New Roman" w:cs="Times New Roman"/>
          <w:b/>
          <w:bCs/>
          <w:color w:val="000000" w:themeColor="text1"/>
          <w:sz w:val="24"/>
          <w:szCs w:val="24"/>
        </w:rPr>
      </w:pPr>
      <w: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With snow on the ground for nearly half the year, survival in Tokamachi has always required planning ahead. Snow-country food culture revolves around storing up enough food for the winter, so strategies such as food preservation and careful use of resources are an important part of everyday life.</w:t>
      </w: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One traditional dish</w:t>
      </w:r>
      <w:r w:rsidRPr="00497949">
        <w:rPr>
          <w:rStyle w:val="aa"/>
          <w:rFonts w:ascii="Times New Roman" w:eastAsia="ＭＳ 明朝" w:hAnsi="Times New Roman" w:cs="Times New Roman"/>
          <w:sz w:val="24"/>
          <w:szCs w:val="24"/>
        </w:rPr>
        <w:t xml:space="preserve"> </w:t>
      </w:r>
      <w:r w:rsidRPr="00497949">
        <w:rPr>
          <w:rFonts w:ascii="Times New Roman" w:eastAsia="ＭＳ 明朝" w:hAnsi="Times New Roman" w:cs="Times New Roman"/>
          <w:color w:val="000000" w:themeColor="text1"/>
          <w:sz w:val="24"/>
          <w:szCs w:val="24"/>
        </w:rPr>
        <w:t xml:space="preserve">exemplifies how seasonal vegetables are used all winter long: </w:t>
      </w:r>
      <w:r w:rsidRPr="00497949">
        <w:rPr>
          <w:rFonts w:ascii="Times New Roman" w:eastAsia="ＭＳ 明朝" w:hAnsi="Times New Roman" w:cs="Times New Roman"/>
          <w:i/>
          <w:iCs/>
          <w:color w:val="000000" w:themeColor="text1"/>
          <w:sz w:val="24"/>
          <w:szCs w:val="24"/>
        </w:rPr>
        <w:t>tsukena</w:t>
      </w:r>
      <w:r w:rsidRPr="00497949">
        <w:rPr>
          <w:rFonts w:ascii="Times New Roman" w:eastAsia="ＭＳ 明朝" w:hAnsi="Times New Roman" w:cs="Times New Roman"/>
          <w:color w:val="000000" w:themeColor="text1"/>
          <w:sz w:val="24"/>
          <w:szCs w:val="24"/>
        </w:rPr>
        <w:t xml:space="preserve">, a type of pickled greens that can be found in nearly every household in the Tokamachi area. </w:t>
      </w:r>
      <w:r w:rsidRPr="00497949">
        <w:rPr>
          <w:rFonts w:ascii="Times New Roman" w:eastAsia="ＭＳ 明朝" w:hAnsi="Times New Roman" w:cs="Times New Roman"/>
          <w:i/>
          <w:iCs/>
          <w:color w:val="000000" w:themeColor="text1"/>
          <w:sz w:val="24"/>
          <w:szCs w:val="24"/>
        </w:rPr>
        <w:t>Tsukena</w:t>
      </w:r>
      <w:r w:rsidRPr="00497949">
        <w:rPr>
          <w:rFonts w:ascii="Times New Roman" w:eastAsia="ＭＳ 明朝" w:hAnsi="Times New Roman" w:cs="Times New Roman"/>
          <w:color w:val="000000" w:themeColor="text1"/>
          <w:sz w:val="24"/>
          <w:szCs w:val="24"/>
        </w:rPr>
        <w:t xml:space="preserve"> is made by pickling </w:t>
      </w:r>
      <w:r w:rsidRPr="00497949">
        <w:rPr>
          <w:rFonts w:ascii="Times New Roman" w:eastAsia="ＭＳ 明朝" w:hAnsi="Times New Roman" w:cs="Times New Roman"/>
          <w:i/>
          <w:iCs/>
          <w:color w:val="000000" w:themeColor="text1"/>
          <w:sz w:val="24"/>
          <w:szCs w:val="24"/>
        </w:rPr>
        <w:t>nozawana</w:t>
      </w:r>
      <w:r w:rsidRPr="00497949" w:rsidDel="00602877">
        <w:rPr>
          <w:rFonts w:ascii="Times New Roman" w:eastAsia="ＭＳ 明朝" w:hAnsi="Times New Roman" w:cs="Times New Roman"/>
          <w:color w:val="000000" w:themeColor="text1"/>
          <w:sz w:val="24"/>
          <w:szCs w:val="24"/>
        </w:rPr>
        <w:t xml:space="preserve"> </w:t>
      </w:r>
      <w:r w:rsidRPr="00497949">
        <w:rPr>
          <w:rFonts w:ascii="Times New Roman" w:eastAsia="ＭＳ 明朝" w:hAnsi="Times New Roman" w:cs="Times New Roman"/>
          <w:color w:val="000000" w:themeColor="text1"/>
          <w:sz w:val="24"/>
          <w:szCs w:val="24"/>
        </w:rPr>
        <w:t xml:space="preserve">greens in salt. </w:t>
      </w:r>
      <w:r w:rsidRPr="00497949">
        <w:rPr>
          <w:rFonts w:ascii="Times New Roman" w:eastAsia="ＭＳ 明朝" w:hAnsi="Times New Roman" w:cs="Times New Roman"/>
          <w:i/>
          <w:iCs/>
          <w:color w:val="000000" w:themeColor="text1"/>
          <w:sz w:val="24"/>
          <w:szCs w:val="24"/>
        </w:rPr>
        <w:t>Nozawana</w:t>
      </w:r>
      <w:r w:rsidRPr="00497949">
        <w:rPr>
          <w:rFonts w:ascii="Times New Roman" w:eastAsia="ＭＳ 明朝" w:hAnsi="Times New Roman" w:cs="Times New Roman"/>
          <w:color w:val="000000" w:themeColor="text1"/>
          <w:sz w:val="24"/>
          <w:szCs w:val="24"/>
        </w:rPr>
        <w:t xml:space="preserve"> (a member of the turnip family) is planted in early </w:t>
      </w:r>
      <w:r w:rsidRPr="00497949">
        <w:rPr>
          <w:rFonts w:ascii="Times New Roman" w:eastAsia="ＭＳ 明朝" w:hAnsi="Times New Roman" w:cs="Times New Roman" w:hint="eastAsia"/>
          <w:color w:val="000000" w:themeColor="text1"/>
          <w:sz w:val="24"/>
          <w:szCs w:val="24"/>
        </w:rPr>
        <w:t>a</w:t>
      </w:r>
      <w:r w:rsidRPr="00497949">
        <w:rPr>
          <w:rFonts w:ascii="Times New Roman" w:eastAsia="ＭＳ 明朝" w:hAnsi="Times New Roman" w:cs="Times New Roman"/>
          <w:color w:val="000000" w:themeColor="text1"/>
          <w:sz w:val="24"/>
          <w:szCs w:val="24"/>
        </w:rPr>
        <w:t xml:space="preserve">utumn, and the whole crop is harvested around the time of the first snow. The greens are carefully washed and salted, turning them into </w:t>
      </w:r>
      <w:r w:rsidRPr="00497949">
        <w:rPr>
          <w:rFonts w:ascii="Times New Roman" w:eastAsia="ＭＳ 明朝" w:hAnsi="Times New Roman" w:cs="Times New Roman"/>
          <w:i/>
          <w:iCs/>
          <w:color w:val="000000" w:themeColor="text1"/>
          <w:sz w:val="24"/>
          <w:szCs w:val="24"/>
        </w:rPr>
        <w:t>tsukena</w:t>
      </w:r>
      <w:r w:rsidRPr="00497949">
        <w:rPr>
          <w:rFonts w:ascii="Times New Roman" w:eastAsia="ＭＳ 明朝" w:hAnsi="Times New Roman" w:cs="Times New Roman"/>
          <w:color w:val="000000" w:themeColor="text1"/>
          <w:sz w:val="24"/>
          <w:szCs w:val="24"/>
        </w:rPr>
        <w:t xml:space="preserve">. Over the winter months, </w:t>
      </w:r>
      <w:r w:rsidRPr="00497949">
        <w:rPr>
          <w:rFonts w:ascii="Times New Roman" w:eastAsia="ＭＳ 明朝" w:hAnsi="Times New Roman" w:cs="Times New Roman"/>
          <w:i/>
          <w:iCs/>
          <w:color w:val="000000" w:themeColor="text1"/>
          <w:sz w:val="24"/>
          <w:szCs w:val="24"/>
        </w:rPr>
        <w:t>tsukena</w:t>
      </w:r>
      <w:r w:rsidRPr="00497949">
        <w:rPr>
          <w:rFonts w:ascii="Times New Roman" w:eastAsia="ＭＳ 明朝" w:hAnsi="Times New Roman" w:cs="Times New Roman"/>
          <w:color w:val="000000" w:themeColor="text1"/>
          <w:sz w:val="24"/>
          <w:szCs w:val="24"/>
        </w:rPr>
        <w:t xml:space="preserve"> is served as a side dish with meals or as a snack. As spring nears, </w:t>
      </w:r>
      <w:r w:rsidRPr="00497949">
        <w:rPr>
          <w:rFonts w:ascii="Times New Roman" w:eastAsia="ＭＳ 明朝" w:hAnsi="Times New Roman" w:cs="Times New Roman"/>
          <w:i/>
          <w:iCs/>
          <w:color w:val="000000" w:themeColor="text1"/>
          <w:sz w:val="24"/>
          <w:szCs w:val="24"/>
        </w:rPr>
        <w:t>tsukena</w:t>
      </w:r>
      <w:r w:rsidRPr="00497949">
        <w:rPr>
          <w:rFonts w:ascii="Times New Roman" w:eastAsia="ＭＳ 明朝" w:hAnsi="Times New Roman" w:cs="Times New Roman"/>
          <w:color w:val="000000" w:themeColor="text1"/>
          <w:sz w:val="24"/>
          <w:szCs w:val="24"/>
        </w:rPr>
        <w:t xml:space="preserve"> begins to ferment, giving it an acidic taste. The greens are then removed from their salty brine, rinsed, and simmered. At this point they become a dish called </w:t>
      </w:r>
      <w:r w:rsidRPr="00497949">
        <w:rPr>
          <w:rFonts w:ascii="Times New Roman" w:eastAsia="ＭＳ 明朝" w:hAnsi="Times New Roman" w:cs="Times New Roman"/>
          <w:i/>
          <w:iCs/>
          <w:color w:val="000000" w:themeColor="text1"/>
          <w:sz w:val="24"/>
          <w:szCs w:val="24"/>
        </w:rPr>
        <w:t>niina</w:t>
      </w:r>
      <w:r w:rsidRPr="00497949">
        <w:rPr>
          <w:rFonts w:ascii="Times New Roman" w:eastAsia="ＭＳ 明朝" w:hAnsi="Times New Roman" w:cs="Times New Roman"/>
          <w:color w:val="000000" w:themeColor="text1"/>
          <w:sz w:val="24"/>
          <w:szCs w:val="24"/>
        </w:rPr>
        <w:t xml:space="preserve"> </w:t>
      </w:r>
      <w:r>
        <w:rPr>
          <w:rFonts w:ascii="Times New Roman" w:eastAsia="ＭＳ 明朝" w:hAnsi="Times New Roman" w:cs="Times New Roman"/>
          <w:color w:val="000000" w:themeColor="text1"/>
          <w:sz w:val="24"/>
          <w:szCs w:val="24"/>
        </w:rPr>
        <w:t>(</w:t>
      </w:r>
      <w:r w:rsidRPr="00497949">
        <w:rPr>
          <w:rFonts w:ascii="Times New Roman" w:eastAsia="ＭＳ 明朝" w:hAnsi="Times New Roman" w:cs="Times New Roman"/>
          <w:color w:val="000000" w:themeColor="text1"/>
          <w:sz w:val="24"/>
          <w:szCs w:val="24"/>
        </w:rPr>
        <w:t>literally</w:t>
      </w:r>
      <w:r>
        <w:rPr>
          <w:rFonts w:ascii="Times New Roman" w:eastAsia="ＭＳ 明朝" w:hAnsi="Times New Roman" w:cs="Times New Roman"/>
          <w:color w:val="000000" w:themeColor="text1"/>
          <w:sz w:val="24"/>
          <w:szCs w:val="24"/>
        </w:rPr>
        <w:t>,</w:t>
      </w:r>
      <w:r w:rsidRPr="00497949">
        <w:rPr>
          <w:rFonts w:ascii="Times New Roman" w:eastAsia="ＭＳ 明朝" w:hAnsi="Times New Roman" w:cs="Times New Roman"/>
          <w:color w:val="000000" w:themeColor="text1"/>
          <w:sz w:val="24"/>
          <w:szCs w:val="24"/>
        </w:rPr>
        <w:t xml:space="preserve"> “boiled greens”</w:t>
      </w:r>
      <w:r>
        <w:rPr>
          <w:rFonts w:ascii="Times New Roman" w:eastAsia="ＭＳ 明朝" w:hAnsi="Times New Roman" w:cs="Times New Roman"/>
          <w:color w:val="000000" w:themeColor="text1"/>
          <w:sz w:val="24"/>
          <w:szCs w:val="24"/>
        </w:rPr>
        <w:t>).</w:t>
      </w:r>
      <w:r w:rsidRPr="00497949">
        <w:rPr>
          <w:rFonts w:ascii="Times New Roman" w:eastAsia="ＭＳ 明朝" w:hAnsi="Times New Roman" w:cs="Times New Roman"/>
          <w:color w:val="000000" w:themeColor="text1"/>
          <w:sz w:val="24"/>
          <w:szCs w:val="24"/>
        </w:rPr>
        <w:t xml:space="preserve"> Through this multi-stage process, Tokamachi residents are able to extend the shelf life of autumn greens until the snow melts.</w:t>
      </w: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Long-term, cyclical food</w:t>
      </w:r>
      <w:r w:rsidRPr="00497949">
        <w:rPr>
          <w:rStyle w:val="aa"/>
          <w:rFonts w:ascii="Times New Roman" w:eastAsia="ＭＳ 明朝" w:hAnsi="Times New Roman" w:cs="Times New Roman"/>
          <w:sz w:val="24"/>
          <w:szCs w:val="24"/>
        </w:rPr>
        <w:t>-s</w:t>
      </w:r>
      <w:r w:rsidRPr="00497949">
        <w:rPr>
          <w:rFonts w:ascii="Times New Roman" w:eastAsia="ＭＳ 明朝" w:hAnsi="Times New Roman" w:cs="Times New Roman"/>
          <w:color w:val="000000" w:themeColor="text1"/>
          <w:sz w:val="24"/>
          <w:szCs w:val="24"/>
        </w:rPr>
        <w:t>torage strategies are common in snow country. A key example is carp cultivation, once a common way to ensure a protein supply during winter. In warmer months, farmers stocked their irrigation ponds with carp, which kept the water clear of algae. Household waste, even used wash water, was tossed in to supplement the fish</w:t>
      </w:r>
      <w:r>
        <w:rPr>
          <w:rFonts w:ascii="Times New Roman" w:eastAsia="ＭＳ 明朝" w:hAnsi="Times New Roman" w:cs="Times New Roman"/>
          <w:color w:val="000000" w:themeColor="text1"/>
          <w:sz w:val="24"/>
          <w:szCs w:val="24"/>
        </w:rPr>
        <w:t>es</w:t>
      </w:r>
      <w:r w:rsidRPr="00497949">
        <w:rPr>
          <w:rFonts w:ascii="Times New Roman" w:eastAsia="ＭＳ 明朝" w:hAnsi="Times New Roman" w:cs="Times New Roman"/>
          <w:color w:val="000000" w:themeColor="text1"/>
          <w:sz w:val="24"/>
          <w:szCs w:val="24"/>
        </w:rPr>
        <w:t>’ diet. Before the pond froze over in winter, the carp were driven into a shoreside fish trap. When temperatures dropped, they entered a state of torpor and were readily accessible as a food source all winter. In spring, the uneaten carp thawed and were released to repopulate the pond.</w:t>
      </w:r>
    </w:p>
    <w:p w:rsidR="009834F9" w:rsidRPr="00497949" w:rsidRDefault="009834F9" w:rsidP="009834F9">
      <w:pPr>
        <w:snapToGrid w:val="0"/>
        <w:spacing w:line="0" w:lineRule="atLeast"/>
        <w:jc w:val="left"/>
        <w:rPr>
          <w:rFonts w:ascii="Times New Roman" w:eastAsia="ＭＳ 明朝" w:hAnsi="Times New Roman" w:cs="Times New Roman"/>
          <w:color w:val="000000" w:themeColor="text1"/>
          <w:sz w:val="24"/>
          <w:szCs w:val="24"/>
        </w:rPr>
      </w:pPr>
    </w:p>
    <w:p w:rsidR="009834F9" w:rsidRDefault="009834F9" w:rsidP="009834F9">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Other common methods of food preservation include</w:t>
      </w:r>
      <w:r>
        <w:rPr>
          <w:rFonts w:ascii="Times New Roman" w:eastAsia="ＭＳ 明朝" w:hAnsi="Times New Roman" w:cs="Times New Roman"/>
          <w:color w:val="000000" w:themeColor="text1"/>
          <w:sz w:val="24"/>
          <w:szCs w:val="24"/>
        </w:rPr>
        <w:t>d</w:t>
      </w:r>
      <w:r w:rsidRPr="00497949">
        <w:rPr>
          <w:rFonts w:ascii="Times New Roman" w:eastAsia="ＭＳ 明朝" w:hAnsi="Times New Roman" w:cs="Times New Roman"/>
          <w:color w:val="000000" w:themeColor="text1"/>
          <w:sz w:val="24"/>
          <w:szCs w:val="24"/>
        </w:rPr>
        <w:t xml:space="preserve"> snow storage and smoke drying. Traditional households were equipped to perform these processes themselves. They had rice-straw containers just outside the door to keep daikon radishes and other root vegetables at temperatures just above freezing. Houses also had a special drying rack above the hearth called a </w:t>
      </w:r>
      <w:r w:rsidRPr="00497949">
        <w:rPr>
          <w:rFonts w:ascii="Times New Roman" w:eastAsia="ＭＳ 明朝" w:hAnsi="Times New Roman" w:cs="Times New Roman"/>
          <w:i/>
          <w:iCs/>
          <w:color w:val="000000" w:themeColor="text1"/>
          <w:sz w:val="24"/>
          <w:szCs w:val="24"/>
        </w:rPr>
        <w:t>hidana</w:t>
      </w:r>
      <w:r w:rsidRPr="00497949">
        <w:rPr>
          <w:rFonts w:ascii="Times New Roman" w:eastAsia="ＭＳ 明朝" w:hAnsi="Times New Roman" w:cs="Times New Roman"/>
          <w:color w:val="000000" w:themeColor="text1"/>
          <w:sz w:val="24"/>
          <w:szCs w:val="24"/>
        </w:rPr>
        <w:t xml:space="preserve">. Vegetables, fish, and other foodstuffs could be hung from the </w:t>
      </w:r>
      <w:r w:rsidRPr="00497949">
        <w:rPr>
          <w:rFonts w:ascii="Times New Roman" w:eastAsia="ＭＳ 明朝" w:hAnsi="Times New Roman" w:cs="Times New Roman"/>
          <w:i/>
          <w:iCs/>
          <w:color w:val="000000" w:themeColor="text1"/>
          <w:sz w:val="24"/>
          <w:szCs w:val="24"/>
        </w:rPr>
        <w:t>hidana</w:t>
      </w:r>
      <w:r w:rsidRPr="00497949">
        <w:rPr>
          <w:rFonts w:ascii="Times New Roman" w:eastAsia="ＭＳ 明朝" w:hAnsi="Times New Roman" w:cs="Times New Roman"/>
          <w:color w:val="000000" w:themeColor="text1"/>
          <w:sz w:val="24"/>
          <w:szCs w:val="24"/>
        </w:rPr>
        <w:t xml:space="preserve"> and slowly preserved by the heat and smoke rising from the daily cookfires. Miso was fermented by suspending it in containers from a roof beam or pole above the </w:t>
      </w:r>
      <w:r w:rsidRPr="00497949">
        <w:rPr>
          <w:rFonts w:ascii="Times New Roman" w:eastAsia="ＭＳ 明朝" w:hAnsi="Times New Roman" w:cs="Times New Roman"/>
          <w:i/>
          <w:iCs/>
          <w:color w:val="000000" w:themeColor="text1"/>
          <w:sz w:val="24"/>
          <w:szCs w:val="24"/>
        </w:rPr>
        <w:t>hidana</w:t>
      </w:r>
      <w:r w:rsidRPr="00497949">
        <w:rPr>
          <w:rFonts w:ascii="Times New Roman" w:eastAsia="ＭＳ 明朝" w:hAnsi="Times New Roman" w:cs="Times New Roman"/>
          <w:color w:val="000000" w:themeColor="text1"/>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F9"/>
    <w:rsid w:val="00346BD8"/>
    <w:rsid w:val="00562B2A"/>
    <w:rsid w:val="009834F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9EFB94-2729-4090-9379-9909AB1A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3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3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34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3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3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3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3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3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3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3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3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34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3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3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3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3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3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3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3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3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3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4F9"/>
    <w:pPr>
      <w:spacing w:before="160" w:after="160"/>
      <w:jc w:val="center"/>
    </w:pPr>
    <w:rPr>
      <w:i/>
      <w:iCs/>
      <w:color w:val="404040" w:themeColor="text1" w:themeTint="BF"/>
    </w:rPr>
  </w:style>
  <w:style w:type="character" w:customStyle="1" w:styleId="a8">
    <w:name w:val="引用文 (文字)"/>
    <w:basedOn w:val="a0"/>
    <w:link w:val="a7"/>
    <w:uiPriority w:val="29"/>
    <w:rsid w:val="009834F9"/>
    <w:rPr>
      <w:i/>
      <w:iCs/>
      <w:color w:val="404040" w:themeColor="text1" w:themeTint="BF"/>
    </w:rPr>
  </w:style>
  <w:style w:type="paragraph" w:styleId="a9">
    <w:name w:val="List Paragraph"/>
    <w:basedOn w:val="a"/>
    <w:uiPriority w:val="34"/>
    <w:qFormat/>
    <w:rsid w:val="009834F9"/>
    <w:pPr>
      <w:ind w:left="720"/>
      <w:contextualSpacing/>
    </w:pPr>
  </w:style>
  <w:style w:type="character" w:styleId="21">
    <w:name w:val="Intense Emphasis"/>
    <w:basedOn w:val="a0"/>
    <w:uiPriority w:val="21"/>
    <w:qFormat/>
    <w:rsid w:val="009834F9"/>
    <w:rPr>
      <w:i/>
      <w:iCs/>
      <w:color w:val="0F4761" w:themeColor="accent1" w:themeShade="BF"/>
    </w:rPr>
  </w:style>
  <w:style w:type="paragraph" w:styleId="22">
    <w:name w:val="Intense Quote"/>
    <w:basedOn w:val="a"/>
    <w:next w:val="a"/>
    <w:link w:val="23"/>
    <w:uiPriority w:val="30"/>
    <w:qFormat/>
    <w:rsid w:val="00983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34F9"/>
    <w:rPr>
      <w:i/>
      <w:iCs/>
      <w:color w:val="0F4761" w:themeColor="accent1" w:themeShade="BF"/>
    </w:rPr>
  </w:style>
  <w:style w:type="character" w:styleId="24">
    <w:name w:val="Intense Reference"/>
    <w:basedOn w:val="a0"/>
    <w:uiPriority w:val="32"/>
    <w:qFormat/>
    <w:rsid w:val="009834F9"/>
    <w:rPr>
      <w:b/>
      <w:bCs/>
      <w:smallCaps/>
      <w:color w:val="0F4761" w:themeColor="accent1" w:themeShade="BF"/>
      <w:spacing w:val="5"/>
    </w:rPr>
  </w:style>
  <w:style w:type="character" w:styleId="aa">
    <w:name w:val="annotation reference"/>
    <w:basedOn w:val="a0"/>
    <w:uiPriority w:val="99"/>
    <w:semiHidden/>
    <w:unhideWhenUsed/>
    <w:rsid w:val="009834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