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2F87" w:rsidRPr="00A1012D" w:rsidRDefault="00682F87" w:rsidP="00682F87">
      <w:pPr>
        <w:snapToGrid w:val="0"/>
        <w:spacing w:line="0" w:lineRule="atLeas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A1012D">
        <w:rPr>
          <w:rFonts w:ascii="Times New Roman" w:hAnsi="Times New Roman" w:cs="Times New Roman"/>
          <w:b/>
          <w:bCs/>
          <w:sz w:val="24"/>
          <w:szCs w:val="24"/>
        </w:rPr>
        <w:t>Muro’oka Farmhouse: A Tour of the Past</w:t>
      </w:r>
    </w:p>
    <w:p w:rsidR="00682F87" w:rsidRPr="00A1012D" w:rsidRDefault="00682F87" w:rsidP="00682F87">
      <w:pPr>
        <w:snapToGrid w:val="0"/>
        <w:spacing w:line="0" w:lineRule="atLeas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/>
    </w:p>
    <w:p w:rsidR="00682F87" w:rsidRPr="00A1012D" w:rsidRDefault="00682F87" w:rsidP="00682F87">
      <w:pPr>
        <w:snapToGrid w:val="0"/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A1012D">
        <w:rPr>
          <w:rFonts w:ascii="Times New Roman" w:hAnsi="Times New Roman" w:cs="Times New Roman"/>
          <w:sz w:val="24"/>
          <w:szCs w:val="24"/>
        </w:rPr>
        <w:t xml:space="preserve">The Matsudai History Museum is housed in a historic building called the Muro’oka Farmhouse. The house is named after its original owners, an influential Tokamachi family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A1012D">
        <w:rPr>
          <w:rFonts w:ascii="Times New Roman" w:hAnsi="Times New Roman" w:cs="Times New Roman"/>
          <w:sz w:val="24"/>
          <w:szCs w:val="24"/>
        </w:rPr>
        <w:t xml:space="preserve"> the late 1800s. The building’s zelkova-wood frame is older than the rest of the house and dates to the nineteenth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12D">
        <w:rPr>
          <w:rFonts w:ascii="Times New Roman" w:hAnsi="Times New Roman" w:cs="Times New Roman"/>
          <w:sz w:val="24"/>
          <w:szCs w:val="24"/>
        </w:rPr>
        <w:t>century, and the family reused it when building their farmhouse in 1935. Today, both the exterior and interior are preserved so visitors can glimpse life in a snow-country farming household.</w:t>
      </w:r>
    </w:p>
    <w:p w:rsidR="00682F87" w:rsidRPr="00A1012D" w:rsidRDefault="00682F87" w:rsidP="00682F87">
      <w:pPr>
        <w:snapToGrid w:val="0"/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682F87" w:rsidRPr="00A1012D" w:rsidRDefault="00682F87" w:rsidP="00682F87">
      <w:pPr>
        <w:snapToGrid w:val="0"/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A1012D">
        <w:rPr>
          <w:rFonts w:ascii="Times New Roman" w:hAnsi="Times New Roman" w:cs="Times New Roman"/>
          <w:sz w:val="24"/>
          <w:szCs w:val="24"/>
        </w:rPr>
        <w:t>The two-story building was moved to its present location in 2009. It has many of the features distinctive of snow-country architecture, including a steep roof supported by massive, 10-meter-tall zelkova beams, large loft spaces for storing cloth- and straw-weaving materials, and high ceilings to draw up smoke from heating and cooking fires.</w:t>
      </w:r>
    </w:p>
    <w:p w:rsidR="00682F87" w:rsidRPr="00A1012D" w:rsidRDefault="00682F87" w:rsidP="00682F87">
      <w:pPr>
        <w:snapToGrid w:val="0"/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682F87" w:rsidRPr="00A1012D" w:rsidRDefault="00682F87" w:rsidP="00682F87">
      <w:pPr>
        <w:snapToGrid w:val="0"/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A1012D">
        <w:rPr>
          <w:rFonts w:ascii="Times New Roman" w:hAnsi="Times New Roman" w:cs="Times New Roman"/>
          <w:sz w:val="24"/>
          <w:szCs w:val="24"/>
        </w:rPr>
        <w:t xml:space="preserve">The floorplan follows a multi-room layout called </w:t>
      </w:r>
      <w:r w:rsidRPr="00A1012D">
        <w:rPr>
          <w:rFonts w:ascii="Times New Roman" w:hAnsi="Times New Roman" w:cs="Times New Roman"/>
          <w:i/>
          <w:iCs/>
          <w:sz w:val="24"/>
          <w:szCs w:val="24"/>
        </w:rPr>
        <w:t>chumon-zukuri</w:t>
      </w:r>
      <w:r w:rsidRPr="00A1012D">
        <w:rPr>
          <w:rFonts w:ascii="Times New Roman" w:hAnsi="Times New Roman" w:cs="Times New Roman"/>
          <w:sz w:val="24"/>
          <w:szCs w:val="24"/>
        </w:rPr>
        <w:t xml:space="preserve"> that was common in snow country. Just inside the entrance is an expansive earthen-floor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A1012D">
        <w:rPr>
          <w:rFonts w:ascii="Times New Roman" w:hAnsi="Times New Roman" w:cs="Times New Roman"/>
          <w:sz w:val="24"/>
          <w:szCs w:val="24"/>
        </w:rPr>
        <w:t xml:space="preserve"> vestibule for shedding damp winter outerwear, and beside it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A1012D">
        <w:rPr>
          <w:rFonts w:ascii="Times New Roman" w:hAnsi="Times New Roman" w:cs="Times New Roman"/>
          <w:sz w:val="24"/>
          <w:szCs w:val="24"/>
        </w:rPr>
        <w:t xml:space="preserve"> an indoor livestock pen to keep the farm animals from freezing. The vestibule leads directly to a raised tatami-floored room called the </w:t>
      </w:r>
      <w:r w:rsidRPr="00A1012D">
        <w:rPr>
          <w:rFonts w:ascii="Times New Roman" w:hAnsi="Times New Roman" w:cs="Times New Roman"/>
          <w:i/>
          <w:iCs/>
          <w:sz w:val="24"/>
          <w:szCs w:val="24"/>
        </w:rPr>
        <w:t>niwa</w:t>
      </w:r>
      <w:r w:rsidRPr="00A1012D">
        <w:rPr>
          <w:rFonts w:ascii="Times New Roman" w:hAnsi="Times New Roman" w:cs="Times New Roman"/>
          <w:sz w:val="24"/>
          <w:szCs w:val="24"/>
        </w:rPr>
        <w:t xml:space="preserve">, the heart of the house in </w:t>
      </w:r>
      <w:r w:rsidRPr="00A1012D">
        <w:rPr>
          <w:rFonts w:ascii="Times New Roman" w:hAnsi="Times New Roman" w:cs="Times New Roman"/>
          <w:i/>
          <w:iCs/>
          <w:sz w:val="24"/>
          <w:szCs w:val="24"/>
        </w:rPr>
        <w:t>chumon-zukuri</w:t>
      </w:r>
      <w:r w:rsidRPr="00A1012D">
        <w:rPr>
          <w:rFonts w:ascii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hAnsi="Times New Roman" w:cs="Times New Roman"/>
          <w:sz w:val="24"/>
          <w:szCs w:val="24"/>
        </w:rPr>
        <w:t xml:space="preserve">room’s </w:t>
      </w:r>
      <w:r w:rsidRPr="00A1012D">
        <w:rPr>
          <w:rFonts w:ascii="Times New Roman" w:hAnsi="Times New Roman" w:cs="Times New Roman"/>
          <w:sz w:val="24"/>
          <w:szCs w:val="24"/>
        </w:rPr>
        <w:t>main feature</w:t>
      </w:r>
      <w:r w:rsidRPr="00A101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1012D">
        <w:rPr>
          <w:rFonts w:ascii="Times New Roman" w:hAnsi="Times New Roman" w:cs="Times New Roman"/>
          <w:sz w:val="24"/>
          <w:szCs w:val="24"/>
        </w:rPr>
        <w:t xml:space="preserve">is an </w:t>
      </w:r>
      <w:r w:rsidRPr="00A1012D">
        <w:rPr>
          <w:rFonts w:ascii="Times New Roman" w:hAnsi="Times New Roman" w:cs="Times New Roman"/>
          <w:i/>
          <w:iCs/>
          <w:sz w:val="24"/>
          <w:szCs w:val="24"/>
        </w:rPr>
        <w:t>irori</w:t>
      </w:r>
      <w:r w:rsidRPr="00A1012D">
        <w:rPr>
          <w:rFonts w:ascii="Times New Roman" w:hAnsi="Times New Roman" w:cs="Times New Roman"/>
          <w:sz w:val="24"/>
          <w:szCs w:val="24"/>
        </w:rPr>
        <w:t xml:space="preserve"> hearth: a charcoal firepit set into the floor for warmth and cooking. Domestic life </w:t>
      </w:r>
      <w:r>
        <w:rPr>
          <w:rFonts w:ascii="Times New Roman" w:hAnsi="Times New Roman" w:cs="Times New Roman"/>
          <w:sz w:val="24"/>
          <w:szCs w:val="24"/>
        </w:rPr>
        <w:t>centered</w:t>
      </w:r>
      <w:r w:rsidRPr="00A1012D">
        <w:rPr>
          <w:rFonts w:ascii="Times New Roman" w:hAnsi="Times New Roman" w:cs="Times New Roman"/>
          <w:sz w:val="24"/>
          <w:szCs w:val="24"/>
        </w:rPr>
        <w:t xml:space="preserve"> around the </w:t>
      </w:r>
      <w:r w:rsidRPr="00A1012D">
        <w:rPr>
          <w:rFonts w:ascii="Times New Roman" w:hAnsi="Times New Roman" w:cs="Times New Roman"/>
          <w:i/>
          <w:iCs/>
          <w:sz w:val="24"/>
          <w:szCs w:val="24"/>
        </w:rPr>
        <w:t>irori</w:t>
      </w:r>
      <w:r w:rsidRPr="00A1012D">
        <w:rPr>
          <w:rFonts w:ascii="Times New Roman" w:hAnsi="Times New Roman" w:cs="Times New Roman"/>
          <w:sz w:val="24"/>
          <w:szCs w:val="24"/>
        </w:rPr>
        <w:t xml:space="preserve">, and thus the house’s most-frequented rooms, such as the kitchen, bath, and living room, are conveniently arrayed around the </w:t>
      </w:r>
      <w:r w:rsidRPr="00A1012D">
        <w:rPr>
          <w:rFonts w:ascii="Times New Roman" w:hAnsi="Times New Roman" w:cs="Times New Roman"/>
          <w:i/>
          <w:iCs/>
          <w:sz w:val="24"/>
          <w:szCs w:val="24"/>
        </w:rPr>
        <w:t>niwa</w:t>
      </w:r>
      <w:r w:rsidRPr="00A1012D">
        <w:rPr>
          <w:rFonts w:ascii="Times New Roman" w:hAnsi="Times New Roman" w:cs="Times New Roman"/>
          <w:sz w:val="24"/>
          <w:szCs w:val="24"/>
        </w:rPr>
        <w:t>.</w:t>
      </w:r>
    </w:p>
    <w:p w:rsidR="00682F87" w:rsidRPr="00A1012D" w:rsidRDefault="00682F87" w:rsidP="00682F87">
      <w:pPr>
        <w:snapToGrid w:val="0"/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682F87" w:rsidRPr="00A1012D" w:rsidRDefault="00682F87" w:rsidP="00682F87">
      <w:pPr>
        <w:snapToGrid w:val="0"/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A1012D">
        <w:rPr>
          <w:rFonts w:ascii="Times New Roman" w:hAnsi="Times New Roman" w:cs="Times New Roman"/>
          <w:sz w:val="24"/>
          <w:szCs w:val="24"/>
        </w:rPr>
        <w:t xml:space="preserve">Inside are thousands of traditional tools, items of furniture, housewares, and art donated by local residents. The rooms are filled with implements of daily life </w:t>
      </w:r>
      <w:r>
        <w:rPr>
          <w:rFonts w:ascii="Times New Roman" w:hAnsi="Times New Roman" w:cs="Times New Roman"/>
          <w:sz w:val="24"/>
          <w:szCs w:val="24"/>
        </w:rPr>
        <w:t>from</w:t>
      </w:r>
      <w:r w:rsidRPr="00A1012D">
        <w:rPr>
          <w:rFonts w:ascii="Times New Roman" w:hAnsi="Times New Roman" w:cs="Times New Roman"/>
          <w:sz w:val="24"/>
          <w:szCs w:val="24"/>
        </w:rPr>
        <w:t xml:space="preserve"> the late nineteenth and early twentieth centuries. The second floor has extensive exhibits on the history and significance of nearby Matsuo Shrine and a video with archival footage of its Nanatsu Mairi festival.</w:t>
      </w:r>
    </w:p>
    <w:p w:rsidR="00682F87" w:rsidRPr="00A1012D" w:rsidRDefault="00682F87" w:rsidP="00682F87">
      <w:pPr>
        <w:snapToGrid w:val="0"/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682F87" w:rsidRDefault="00682F87" w:rsidP="00682F87">
      <w:pPr>
        <w:snapToGrid w:val="0"/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A1012D">
        <w:rPr>
          <w:rFonts w:ascii="Times New Roman" w:hAnsi="Times New Roman" w:cs="Times New Roman"/>
          <w:sz w:val="24"/>
          <w:szCs w:val="24"/>
        </w:rPr>
        <w:t>Volunteer guides are happy to give Japanese-speaking visitors an even more immersive experience, teaching them words in the local dialect, playing traditional games used to pass the time on long winter nights, and telling stories through a collection of black-and-white photos depicting life in snow country.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87"/>
    <w:rsid w:val="00346BD8"/>
    <w:rsid w:val="00562B2A"/>
    <w:rsid w:val="00682F8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99A01E-A573-4549-9B22-73B9F626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2F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F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F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F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F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F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F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2F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2F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2F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82F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2F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2F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2F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2F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2F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2F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2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F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2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F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2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F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2F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2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2F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2F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2024-07-05T15:44:00Z</dcterms:created>
  <dcterms:modified xsi:type="dcterms:W3CDTF">2024-07-05T15:44:00Z</dcterms:modified>
</cp:coreProperties>
</file>