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2FD" w:rsidRPr="00A1012D" w:rsidRDefault="000162FD" w:rsidP="000162FD">
      <w:pPr>
        <w:snapToGrid w:val="0"/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012D">
        <w:rPr>
          <w:rFonts w:ascii="Times New Roman" w:hAnsi="Times New Roman" w:cs="Times New Roman"/>
          <w:b/>
          <w:bCs/>
          <w:sz w:val="24"/>
          <w:szCs w:val="24"/>
        </w:rPr>
        <w:t>Muro’oka Farmhouse</w:t>
      </w:r>
    </w:p>
    <w:p w:rsidR="000162FD" w:rsidRPr="00A1012D" w:rsidRDefault="000162FD" w:rsidP="000162FD">
      <w:pPr>
        <w:snapToGrid w:val="0"/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/>
    </w:p>
    <w:p w:rsidR="000162FD" w:rsidRPr="00A1012D" w:rsidRDefault="000162FD" w:rsidP="000162FD">
      <w:pPr>
        <w:snapToGrid w:val="0"/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>This two-story structure was built in 1935 as a farmhouse. Today, it houses the Matsudai History Museum, a unique facility that offers exhibits on Matsudai history and the daily life of a farming household in the early 1900s.</w:t>
      </w:r>
    </w:p>
    <w:p w:rsidR="000162FD" w:rsidRPr="00A1012D" w:rsidRDefault="000162FD" w:rsidP="000162FD">
      <w:pPr>
        <w:snapToGrid w:val="0"/>
        <w:spacing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 xml:space="preserve">The farmhouse belonged to an influential local family named Muro’oka. The original structure was a wood-frame, wood-shingled farmhouse of the sort typical in Tokamachi, built using large beams of zelkova wood connected by joinery rather than metal fixtures or nails. The wattle-and-daub walls provide natural insulation, while the steep roof sloughs off snow. In 2009, the house was relocated and </w:t>
      </w: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A1012D">
        <w:rPr>
          <w:rFonts w:ascii="Times New Roman" w:hAnsi="Times New Roman" w:cs="Times New Roman"/>
          <w:sz w:val="24"/>
          <w:szCs w:val="24"/>
        </w:rPr>
        <w:t>modern features, such as metal sheet roofing and electrical wiring.</w:t>
      </w:r>
    </w:p>
    <w:p w:rsidR="000162FD" w:rsidRPr="00A1012D" w:rsidRDefault="000162FD" w:rsidP="000162FD">
      <w:pPr>
        <w:snapToGrid w:val="0"/>
        <w:spacing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>Inside, the structure retains the typical layout of a snow-country farmhouse, centered around a sunken hearth (</w:t>
      </w:r>
      <w:r w:rsidRPr="00A1012D">
        <w:rPr>
          <w:rFonts w:ascii="Times New Roman" w:hAnsi="Times New Roman" w:cs="Times New Roman"/>
          <w:i/>
          <w:iCs/>
          <w:sz w:val="24"/>
          <w:szCs w:val="24"/>
        </w:rPr>
        <w:t>irori</w:t>
      </w:r>
      <w:r w:rsidRPr="00A1012D">
        <w:rPr>
          <w:rFonts w:ascii="Times New Roman" w:hAnsi="Times New Roman" w:cs="Times New Roman"/>
          <w:sz w:val="24"/>
          <w:szCs w:val="24"/>
        </w:rPr>
        <w:t>) used for heating and cooking. The rooms are filled with authentic tools, furniture, housewares, and art donated by local residents, evoking a clear image of domestic life and demonstrating how communities survived and thrived during Tokamachi’s long, snowy winters.</w:t>
      </w:r>
    </w:p>
    <w:p w:rsidR="000162FD" w:rsidRDefault="000162FD" w:rsidP="000162FD">
      <w:pPr>
        <w:snapToGrid w:val="0"/>
        <w:spacing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1012D">
        <w:rPr>
          <w:rFonts w:ascii="Times New Roman" w:hAnsi="Times New Roman" w:cs="Times New Roman"/>
          <w:sz w:val="24"/>
          <w:szCs w:val="24"/>
        </w:rPr>
        <w:t>The second floor has extensive exhibits on the history and significance of nearby Matsuo Shrine, an Important Cultural Property, and a video with archival footage of its Nanatsu Mairi festival, in which seven-year-old boys make a journey to the mountain shrine.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FD"/>
    <w:rsid w:val="000162FD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8AE61-E331-49FE-9F2F-D21C690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62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62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62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62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62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62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62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62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6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