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728F" w:rsidRPr="008837A7" w:rsidRDefault="0009728F" w:rsidP="0009728F">
      <w:pPr>
        <w:rPr>
          <w:rFonts w:ascii="Times New Roman" w:hAnsi="Times New Roman" w:cs="Times New Roman"/>
          <w:b/>
          <w:bCs/>
        </w:rPr>
      </w:pPr>
      <w:r w:rsidRPr="008837A7">
        <w:rPr>
          <w:rFonts w:ascii="Times New Roman" w:hAnsi="Times New Roman" w:cs="Times New Roman"/>
          <w:b/>
          <w:bCs/>
        </w:rPr>
        <w:t>Rice-Straw Handicrafts</w:t>
      </w:r>
    </w:p>
    <w:p w:rsidR="0009728F" w:rsidRPr="008837A7" w:rsidRDefault="0009728F" w:rsidP="0009728F">
      <w:pPr>
        <w:rPr>
          <w:rFonts w:ascii="Times New Roman" w:hAnsi="Times New Roman" w:cs="Times New Roman"/>
          <w:b/>
          <w:bCs/>
        </w:rPr>
      </w:pPr>
      <w:r/>
    </w:p>
    <w:p w:rsidR="0009728F" w:rsidRPr="008837A7" w:rsidRDefault="0009728F" w:rsidP="0009728F">
      <w:pPr>
        <w:rPr>
          <w:rFonts w:ascii="Times New Roman" w:hAnsi="Times New Roman" w:cs="Times New Roman"/>
        </w:rPr>
      </w:pPr>
      <w:r w:rsidRPr="008837A7">
        <w:rPr>
          <w:rFonts w:ascii="Times New Roman" w:hAnsi="Times New Roman" w:cs="Times New Roman"/>
        </w:rPr>
        <w:t>Many of the objects used in daily life, such as sandals and mats, were handmade with rice straw (</w:t>
      </w:r>
      <w:r w:rsidRPr="008837A7">
        <w:rPr>
          <w:rFonts w:ascii="Times New Roman" w:hAnsi="Times New Roman" w:cs="Times New Roman"/>
          <w:i/>
          <w:iCs/>
        </w:rPr>
        <w:t>wara</w:t>
      </w:r>
      <w:r w:rsidRPr="008837A7">
        <w:rPr>
          <w:rFonts w:ascii="Times New Roman" w:hAnsi="Times New Roman" w:cs="Times New Roman"/>
        </w:rPr>
        <w:t xml:space="preserve">). One example is the straw sandals known as </w:t>
      </w:r>
      <w:r w:rsidRPr="008837A7">
        <w:rPr>
          <w:rFonts w:ascii="Times New Roman" w:hAnsi="Times New Roman" w:cs="Times New Roman"/>
          <w:i/>
          <w:iCs/>
        </w:rPr>
        <w:t>ashinaka</w:t>
      </w:r>
      <w:r w:rsidRPr="008837A7">
        <w:rPr>
          <w:rFonts w:ascii="Times New Roman" w:hAnsi="Times New Roman" w:cs="Times New Roman"/>
        </w:rPr>
        <w:t>. Their name, which literally means “half foot,” reflects their typical length—the sandals covered only the toes and upper foot, leaving the heel exposed. The reduced size allowed villagers to conserve rice straw, which was precious in this mountainous region because of the difficulty of cultivating rice.</w:t>
      </w:r>
    </w:p>
    <w:p w:rsidR="0009728F" w:rsidRPr="008837A7" w:rsidRDefault="0009728F" w:rsidP="0009728F">
      <w:pPr>
        <w:rPr>
          <w:rFonts w:ascii="Times New Roman" w:hAnsi="Times New Roman" w:cs="Times New Roman"/>
        </w:rPr>
      </w:pPr>
    </w:p>
    <w:p w:rsidR="0009728F" w:rsidRPr="008837A7" w:rsidRDefault="0009728F" w:rsidP="0009728F">
      <w:pPr>
        <w:rPr>
          <w:rFonts w:ascii="Times New Roman" w:hAnsi="Times New Roman" w:cs="Times New Roman"/>
        </w:rPr>
      </w:pPr>
      <w:r w:rsidRPr="008837A7">
        <w:rPr>
          <w:rFonts w:ascii="Times New Roman" w:hAnsi="Times New Roman" w:cs="Times New Roman"/>
        </w:rPr>
        <w:t xml:space="preserve">Rice straw was also used to make rope, mats, backpacks, boots, and gaiters. Crafting such everyday items was typically considered the work of men, who performed it during the snowy winter months when working outdoors was difficult. A villager would go through some 40 pairs of </w:t>
      </w:r>
      <w:r w:rsidRPr="008837A7">
        <w:rPr>
          <w:rFonts w:ascii="Times New Roman" w:hAnsi="Times New Roman" w:cs="Times New Roman"/>
          <w:i/>
          <w:iCs/>
        </w:rPr>
        <w:t xml:space="preserve">ashinaka </w:t>
      </w:r>
      <w:r w:rsidRPr="008837A7">
        <w:rPr>
          <w:rFonts w:ascii="Times New Roman" w:hAnsi="Times New Roman" w:cs="Times New Roman"/>
        </w:rPr>
        <w:t>per year, and replacing them required many hours of labor by the light of evening fires.</w:t>
      </w:r>
    </w:p>
    <w:p w:rsidR="0009728F" w:rsidRPr="008837A7" w:rsidRDefault="0009728F" w:rsidP="0009728F">
      <w:pPr>
        <w:rPr>
          <w:rFonts w:ascii="Times New Roman" w:hAnsi="Times New Roman" w:cs="Times New Roman"/>
        </w:rPr>
      </w:pPr>
    </w:p>
    <w:p w:rsidR="0009728F" w:rsidRDefault="0009728F" w:rsidP="0009728F">
      <w:pPr>
        <w:rPr>
          <w:rFonts w:ascii="Times New Roman" w:eastAsia="メイリオ" w:hAnsi="Times New Roman" w:cs="Times New Roman"/>
        </w:rPr>
      </w:pPr>
      <w:r w:rsidRPr="008837A7">
        <w:rPr>
          <w:rFonts w:ascii="Times New Roman" w:hAnsi="Times New Roman" w:cs="Times New Roman"/>
        </w:rPr>
        <w:t xml:space="preserve">Visitors to the </w:t>
      </w:r>
      <w:r w:rsidRPr="008837A7">
        <w:rPr>
          <w:rFonts w:ascii="Times New Roman" w:hAnsi="Times New Roman"/>
        </w:rPr>
        <w:t>Gasshozukuri Minkaen Open-Air Museum</w:t>
      </w:r>
      <w:r w:rsidRPr="008837A7">
        <w:rPr>
          <w:rFonts w:ascii="Times New Roman" w:eastAsia="メイリオ" w:hAnsi="Times New Roman" w:cs="Times New Roman"/>
        </w:rPr>
        <w:t xml:space="preserve"> can try weaving their own </w:t>
      </w:r>
      <w:r w:rsidRPr="008837A7">
        <w:rPr>
          <w:rFonts w:ascii="Times New Roman" w:eastAsia="メイリオ" w:hAnsi="Times New Roman" w:cs="Times New Roman"/>
          <w:i/>
          <w:iCs/>
        </w:rPr>
        <w:t>ashinaka</w:t>
      </w:r>
      <w:r w:rsidRPr="008837A7">
        <w:rPr>
          <w:rFonts w:ascii="Times New Roman" w:eastAsia="メイリオ" w:hAnsi="Times New Roman" w:cs="Times New Roman"/>
        </w:rPr>
        <w:t xml:space="preserve">. A workshop is held inside a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style house and</w:t>
      </w:r>
      <w:r w:rsidRPr="008837A7">
        <w:rPr>
          <w:rFonts w:ascii="Times New Roman" w:eastAsia="メイリオ" w:hAnsi="Times New Roman" w:cs="Times New Roman"/>
        </w:rPr>
        <w:t xml:space="preserve"> takes about two hours.</w:t>
      </w:r>
      <w:r w:rsidRPr="008837A7">
        <w:rPr>
          <w:rStyle w:val="aa"/>
          <w:rFonts w:ascii="Times New Roman" w:hAnsi="Times New Roman" w:cs="Times New Roman"/>
          <w:sz w:val="24"/>
          <w:szCs w:val="24"/>
        </w:rPr>
        <w:t xml:space="preserve"> </w:t>
      </w:r>
      <w:r w:rsidRPr="008837A7">
        <w:rPr>
          <w:rFonts w:ascii="Times New Roman" w:eastAsia="メイリオ" w:hAnsi="Times New Roman" w:cs="Times New Roman"/>
        </w:rPr>
        <w:t xml:space="preserve">Sessions can be booked at the museum’s information desk. During the workshop, participants create a single </w:t>
      </w:r>
      <w:r w:rsidRPr="008837A7">
        <w:rPr>
          <w:rFonts w:ascii="Times New Roman" w:eastAsia="メイリオ" w:hAnsi="Times New Roman" w:cs="Times New Roman"/>
          <w:i/>
          <w:iCs/>
        </w:rPr>
        <w:t>ashinaka</w:t>
      </w:r>
      <w:r w:rsidRPr="008837A7">
        <w:rPr>
          <w:rFonts w:ascii="Times New Roman" w:eastAsia="メイリオ" w:hAnsi="Times New Roman" w:cs="Times New Roman"/>
        </w:rPr>
        <w:t xml:space="preserve"> with a decorative loop that can be used to display the sandal as a memento.</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8F"/>
    <w:rsid w:val="0009728F"/>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ED083F-50DC-46C5-8476-F04EEA81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72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72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72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72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72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72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72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72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72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72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72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72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72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72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72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72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72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72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72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7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2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7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28F"/>
    <w:pPr>
      <w:spacing w:before="160" w:after="160"/>
      <w:jc w:val="center"/>
    </w:pPr>
    <w:rPr>
      <w:i/>
      <w:iCs/>
      <w:color w:val="404040" w:themeColor="text1" w:themeTint="BF"/>
    </w:rPr>
  </w:style>
  <w:style w:type="character" w:customStyle="1" w:styleId="a8">
    <w:name w:val="引用文 (文字)"/>
    <w:basedOn w:val="a0"/>
    <w:link w:val="a7"/>
    <w:uiPriority w:val="29"/>
    <w:rsid w:val="0009728F"/>
    <w:rPr>
      <w:i/>
      <w:iCs/>
      <w:color w:val="404040" w:themeColor="text1" w:themeTint="BF"/>
    </w:rPr>
  </w:style>
  <w:style w:type="paragraph" w:styleId="a9">
    <w:name w:val="List Paragraph"/>
    <w:basedOn w:val="a"/>
    <w:uiPriority w:val="34"/>
    <w:qFormat/>
    <w:rsid w:val="0009728F"/>
    <w:pPr>
      <w:ind w:left="720"/>
      <w:contextualSpacing/>
    </w:pPr>
  </w:style>
  <w:style w:type="character" w:styleId="21">
    <w:name w:val="Intense Emphasis"/>
    <w:basedOn w:val="a0"/>
    <w:uiPriority w:val="21"/>
    <w:qFormat/>
    <w:rsid w:val="0009728F"/>
    <w:rPr>
      <w:i/>
      <w:iCs/>
      <w:color w:val="0F4761" w:themeColor="accent1" w:themeShade="BF"/>
    </w:rPr>
  </w:style>
  <w:style w:type="paragraph" w:styleId="22">
    <w:name w:val="Intense Quote"/>
    <w:basedOn w:val="a"/>
    <w:next w:val="a"/>
    <w:link w:val="23"/>
    <w:uiPriority w:val="30"/>
    <w:qFormat/>
    <w:rsid w:val="00097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728F"/>
    <w:rPr>
      <w:i/>
      <w:iCs/>
      <w:color w:val="0F4761" w:themeColor="accent1" w:themeShade="BF"/>
    </w:rPr>
  </w:style>
  <w:style w:type="character" w:styleId="24">
    <w:name w:val="Intense Reference"/>
    <w:basedOn w:val="a0"/>
    <w:uiPriority w:val="32"/>
    <w:qFormat/>
    <w:rsid w:val="0009728F"/>
    <w:rPr>
      <w:b/>
      <w:bCs/>
      <w:smallCaps/>
      <w:color w:val="0F4761" w:themeColor="accent1" w:themeShade="BF"/>
      <w:spacing w:val="5"/>
    </w:rPr>
  </w:style>
  <w:style w:type="character" w:styleId="aa">
    <w:name w:val="annotation reference"/>
    <w:basedOn w:val="a0"/>
    <w:uiPriority w:val="99"/>
    <w:semiHidden/>
    <w:unhideWhenUsed/>
    <w:rsid w:val="000972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