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7BC5" w:rsidRPr="003D4D8E" w:rsidRDefault="00EC7BC5" w:rsidP="00EC7BC5">
      <w:pPr>
        <w:jc w:val="left"/>
        <w:rPr>
          <w:rFonts w:ascii="Times New Roman" w:hAnsi="Times New Roman"/>
          <w:b/>
          <w:sz w:val="24"/>
        </w:rPr>
      </w:pPr>
      <w:r w:rsidRPr="003D4D8E">
        <w:rPr>
          <w:rFonts w:ascii="Times New Roman" w:hAnsi="Times New Roman"/>
          <w:b/>
          <w:i/>
          <w:sz w:val="24"/>
        </w:rPr>
        <w:t>Kanna-Nagashi</w:t>
      </w:r>
      <w:r w:rsidRPr="003D4D8E">
        <w:rPr>
          <w:rFonts w:ascii="Times New Roman" w:hAnsi="Times New Roman"/>
          <w:b/>
          <w:sz w:val="24"/>
        </w:rPr>
        <w:t>: Gathering Iron Sand</w:t>
      </w:r>
    </w:p>
    <w:p w:rsidR="00EC7BC5" w:rsidRPr="003D4D8E" w:rsidRDefault="00EC7BC5" w:rsidP="00EC7BC5">
      <w:pPr>
        <w:jc w:val="left"/>
        <w:rPr>
          <w:rFonts w:ascii="Times New Roman" w:hAnsi="Times New Roman"/>
          <w:sz w:val="24"/>
        </w:rPr>
      </w:pPr>
      <w:r/>
    </w:p>
    <w:p w:rsidR="00EC7BC5" w:rsidRPr="003D4D8E" w:rsidRDefault="00EC7BC5" w:rsidP="00EC7BC5">
      <w:pPr>
        <w:jc w:val="left"/>
        <w:rPr>
          <w:rFonts w:ascii="Times New Roman" w:hAnsi="Times New Roman"/>
          <w:sz w:val="24"/>
        </w:rPr>
      </w:pPr>
      <w:r w:rsidRPr="003D4D8E">
        <w:rPr>
          <w:rFonts w:ascii="Times New Roman" w:hAnsi="Times New Roman"/>
          <w:sz w:val="24"/>
        </w:rPr>
        <w:t xml:space="preserve">The iron sand used for smelting was </w:t>
      </w:r>
      <w:r>
        <w:rPr>
          <w:rFonts w:ascii="Times New Roman" w:hAnsi="Times New Roman" w:cs="Times New Roman"/>
          <w:sz w:val="24"/>
          <w:szCs w:val="24"/>
        </w:rPr>
        <w:t>or</w:t>
      </w:r>
      <w:r w:rsidRPr="003D4D8E">
        <w:rPr>
          <w:rFonts w:ascii="Times New Roman" w:hAnsi="Times New Roman"/>
          <w:sz w:val="24"/>
        </w:rPr>
        <w:t>i</w:t>
      </w:r>
      <w:r>
        <w:rPr>
          <w:rFonts w:ascii="Times New Roman" w:hAnsi="Times New Roman" w:cs="Times New Roman"/>
          <w:sz w:val="24"/>
          <w:szCs w:val="24"/>
        </w:rPr>
        <w:t>g</w:t>
      </w:r>
      <w:r w:rsidRPr="003D4D8E">
        <w:rPr>
          <w:rFonts w:ascii="Times New Roman" w:hAnsi="Times New Roman"/>
          <w:sz w:val="24"/>
        </w:rPr>
        <w:t>i</w:t>
      </w:r>
      <w:r>
        <w:rPr>
          <w:rFonts w:ascii="Times New Roman" w:hAnsi="Times New Roman" w:cs="Times New Roman"/>
          <w:sz w:val="24"/>
          <w:szCs w:val="24"/>
        </w:rPr>
        <w:t>n</w:t>
      </w:r>
      <w:r w:rsidRPr="003D4D8E">
        <w:rPr>
          <w:rFonts w:ascii="Times New Roman" w:hAnsi="Times New Roman"/>
          <w:sz w:val="24"/>
        </w:rPr>
        <w:t xml:space="preserve">ally gathered by sifting through riverbeds, where it </w:t>
      </w:r>
      <w:r w:rsidRPr="0042046A">
        <w:rPr>
          <w:rFonts w:ascii="Times New Roman" w:hAnsi="Times New Roman" w:cs="Times New Roman"/>
          <w:sz w:val="24"/>
          <w:szCs w:val="24"/>
        </w:rPr>
        <w:t>accumulated</w:t>
      </w:r>
      <w:r w:rsidRPr="003D4D8E">
        <w:rPr>
          <w:rFonts w:ascii="Times New Roman" w:hAnsi="Times New Roman"/>
          <w:sz w:val="24"/>
        </w:rPr>
        <w:t xml:space="preserve"> naturally</w:t>
      </w:r>
      <w:r w:rsidRPr="0042046A">
        <w:rPr>
          <w:rFonts w:ascii="Times New Roman" w:hAnsi="Times New Roman" w:cs="Times New Roman"/>
          <w:sz w:val="24"/>
          <w:szCs w:val="24"/>
        </w:rPr>
        <w:t xml:space="preserve">. </w:t>
      </w:r>
      <w:r>
        <w:rPr>
          <w:rFonts w:ascii="Times New Roman" w:hAnsi="Times New Roman" w:cs="Times New Roman"/>
          <w:sz w:val="24"/>
          <w:szCs w:val="24"/>
        </w:rPr>
        <w:t>As wind and rain gradually eroded</w:t>
      </w:r>
      <w:r w:rsidRPr="003D4D8E" w:rsidDel="00BB1CD5">
        <w:rPr>
          <w:rFonts w:ascii="Times New Roman" w:hAnsi="Times New Roman"/>
          <w:sz w:val="24"/>
        </w:rPr>
        <w:t xml:space="preserve"> a</w:t>
      </w:r>
      <w:r>
        <w:rPr>
          <w:rFonts w:ascii="Times New Roman" w:hAnsi="Times New Roman"/>
          <w:sz w:val="24"/>
        </w:rPr>
        <w:t>n iron-bearing</w:t>
      </w:r>
      <w:r w:rsidRPr="003D4D8E" w:rsidDel="00BB1CD5">
        <w:rPr>
          <w:rFonts w:ascii="Times New Roman" w:hAnsi="Times New Roman"/>
          <w:sz w:val="24"/>
        </w:rPr>
        <w:t xml:space="preserve"> mountainside, </w:t>
      </w:r>
      <w:r>
        <w:rPr>
          <w:rFonts w:ascii="Times New Roman" w:hAnsi="Times New Roman"/>
          <w:sz w:val="24"/>
        </w:rPr>
        <w:t>the</w:t>
      </w:r>
      <w:r w:rsidRPr="003D4D8E" w:rsidDel="00BB1CD5">
        <w:rPr>
          <w:rFonts w:ascii="Times New Roman" w:hAnsi="Times New Roman"/>
          <w:sz w:val="24"/>
        </w:rPr>
        <w:t xml:space="preserve"> iron-rich sediment was carried downstream</w:t>
      </w:r>
      <w:r w:rsidRPr="0042046A" w:rsidDel="00BB1CD5">
        <w:rPr>
          <w:rFonts w:ascii="Times New Roman" w:hAnsi="Times New Roman" w:cs="Times New Roman"/>
          <w:sz w:val="24"/>
          <w:szCs w:val="24"/>
        </w:rPr>
        <w:t>.</w:t>
      </w:r>
      <w:r w:rsidRPr="003D4D8E" w:rsidDel="00BB1CD5">
        <w:rPr>
          <w:rFonts w:ascii="Times New Roman" w:hAnsi="Times New Roman"/>
          <w:sz w:val="24"/>
        </w:rPr>
        <w:t xml:space="preserve"> </w:t>
      </w:r>
      <w:r w:rsidRPr="003D4D8E">
        <w:rPr>
          <w:rFonts w:ascii="Times New Roman" w:hAnsi="Times New Roman"/>
          <w:sz w:val="24"/>
        </w:rPr>
        <w:t xml:space="preserve">However, this </w:t>
      </w:r>
      <w:r w:rsidRPr="0042046A">
        <w:rPr>
          <w:rFonts w:ascii="Times New Roman" w:hAnsi="Times New Roman" w:cs="Times New Roman"/>
          <w:sz w:val="24"/>
          <w:szCs w:val="24"/>
        </w:rPr>
        <w:t>naturally occurring stock of</w:t>
      </w:r>
      <w:r w:rsidRPr="003D4D8E">
        <w:rPr>
          <w:rFonts w:ascii="Times New Roman" w:hAnsi="Times New Roman"/>
          <w:sz w:val="24"/>
        </w:rPr>
        <w:t xml:space="preserve"> iron sand </w:t>
      </w:r>
      <w:r w:rsidRPr="0042046A">
        <w:rPr>
          <w:rFonts w:ascii="Times New Roman" w:hAnsi="Times New Roman" w:cs="Times New Roman"/>
          <w:sz w:val="24"/>
          <w:szCs w:val="24"/>
        </w:rPr>
        <w:t xml:space="preserve">was insufficient </w:t>
      </w:r>
      <w:r w:rsidRPr="003D4D8E">
        <w:rPr>
          <w:rFonts w:ascii="Times New Roman" w:hAnsi="Times New Roman"/>
          <w:sz w:val="24"/>
        </w:rPr>
        <w:t xml:space="preserve">for large-scale iron production. </w:t>
      </w:r>
      <w:r w:rsidRPr="0042046A">
        <w:rPr>
          <w:rFonts w:ascii="Times New Roman" w:hAnsi="Times New Roman" w:cs="Times New Roman"/>
          <w:sz w:val="24"/>
          <w:szCs w:val="24"/>
        </w:rPr>
        <w:t>In</w:t>
      </w:r>
      <w:r w:rsidRPr="003D4D8E">
        <w:rPr>
          <w:rFonts w:ascii="Times New Roman" w:hAnsi="Times New Roman"/>
          <w:sz w:val="24"/>
        </w:rPr>
        <w:t xml:space="preserve"> the s</w:t>
      </w:r>
      <w:r>
        <w:rPr>
          <w:rFonts w:ascii="Times New Roman" w:hAnsi="Times New Roman"/>
          <w:sz w:val="24"/>
        </w:rPr>
        <w:t>ix</w:t>
      </w:r>
      <w:r w:rsidRPr="003D4D8E">
        <w:rPr>
          <w:rFonts w:ascii="Times New Roman" w:hAnsi="Times New Roman"/>
          <w:sz w:val="24"/>
        </w:rPr>
        <w:t xml:space="preserve">teenth and </w:t>
      </w:r>
      <w:r>
        <w:rPr>
          <w:rFonts w:ascii="Times New Roman" w:hAnsi="Times New Roman"/>
          <w:sz w:val="24"/>
        </w:rPr>
        <w:t>seven</w:t>
      </w:r>
      <w:r w:rsidRPr="003D4D8E">
        <w:rPr>
          <w:rFonts w:ascii="Times New Roman" w:hAnsi="Times New Roman"/>
          <w:sz w:val="24"/>
        </w:rPr>
        <w:t>teenth centuries</w:t>
      </w:r>
      <w:r w:rsidRPr="0042046A">
        <w:rPr>
          <w:rFonts w:ascii="Times New Roman" w:hAnsi="Times New Roman" w:cs="Times New Roman"/>
          <w:sz w:val="24"/>
          <w:szCs w:val="24"/>
        </w:rPr>
        <w:t>,</w:t>
      </w:r>
      <w:r w:rsidRPr="003D4D8E">
        <w:rPr>
          <w:rFonts w:ascii="Times New Roman" w:hAnsi="Times New Roman"/>
          <w:sz w:val="24"/>
        </w:rPr>
        <w:t xml:space="preserve"> ironworking communities gradually developed a new technique called </w:t>
      </w:r>
      <w:r w:rsidRPr="003D4D8E">
        <w:rPr>
          <w:rFonts w:ascii="Times New Roman" w:hAnsi="Times New Roman"/>
          <w:i/>
          <w:sz w:val="24"/>
        </w:rPr>
        <w:t>kanna-nagashi</w:t>
      </w:r>
      <w:r w:rsidRPr="003D4D8E">
        <w:rPr>
          <w:rFonts w:ascii="Times New Roman" w:hAnsi="Times New Roman"/>
          <w:sz w:val="24"/>
        </w:rPr>
        <w:t xml:space="preserve"> (</w:t>
      </w:r>
      <w:r>
        <w:rPr>
          <w:rFonts w:ascii="Times New Roman" w:hAnsi="Times New Roman"/>
          <w:sz w:val="24"/>
        </w:rPr>
        <w:t xml:space="preserve">roughly translated as </w:t>
      </w:r>
      <w:r w:rsidRPr="003D4D8E">
        <w:rPr>
          <w:rFonts w:ascii="Times New Roman" w:hAnsi="Times New Roman"/>
          <w:sz w:val="24"/>
        </w:rPr>
        <w:t>“water flowing between pools”)</w:t>
      </w:r>
      <w:r w:rsidRPr="007E029F">
        <w:rPr>
          <w:rFonts w:ascii="Times New Roman" w:hAnsi="Times New Roman"/>
          <w:iCs/>
          <w:sz w:val="24"/>
        </w:rPr>
        <w:t>.</w:t>
      </w:r>
    </w:p>
    <w:p w:rsidR="00EC7BC5" w:rsidRPr="003D4D8E" w:rsidRDefault="00EC7BC5" w:rsidP="00EC7BC5">
      <w:pPr>
        <w:jc w:val="left"/>
        <w:rPr>
          <w:rFonts w:ascii="Times New Roman" w:hAnsi="Times New Roman"/>
          <w:sz w:val="24"/>
        </w:rPr>
      </w:pPr>
    </w:p>
    <w:p w:rsidR="00EC7BC5" w:rsidRPr="003D4D8E" w:rsidRDefault="00EC7BC5" w:rsidP="00EC7BC5">
      <w:pPr>
        <w:jc w:val="left"/>
        <w:rPr>
          <w:rFonts w:ascii="Times New Roman" w:hAnsi="Times New Roman"/>
          <w:sz w:val="24"/>
        </w:rPr>
      </w:pPr>
      <w:r w:rsidRPr="003D4D8E">
        <w:rPr>
          <w:rFonts w:ascii="Times New Roman" w:hAnsi="Times New Roman"/>
          <w:sz w:val="24"/>
        </w:rPr>
        <w:t xml:space="preserve">Instead of waiting for the natural erosion process to occur, workers chipped away bit by bit at an exposed cliff face, knocking the sediment into a purpose-built canal. This artificial river carried the dirt and iron sand down to </w:t>
      </w:r>
      <w:r w:rsidRPr="0042046A">
        <w:rPr>
          <w:rFonts w:ascii="Times New Roman" w:hAnsi="Times New Roman" w:cs="Times New Roman"/>
          <w:sz w:val="24"/>
          <w:szCs w:val="24"/>
        </w:rPr>
        <w:t>the mountain’s base</w:t>
      </w:r>
      <w:r w:rsidRPr="003D4D8E">
        <w:rPr>
          <w:rFonts w:ascii="Times New Roman" w:hAnsi="Times New Roman"/>
          <w:sz w:val="24"/>
        </w:rPr>
        <w:t>, where it could be separated using a series of four progressively lower pools. As water flowed through the pools, the lighter sediment was carried out through openings between them, while the heavier iron sand sank to the bottom. The iron sand was then collected, dried, and transported to the production site.</w:t>
      </w:r>
    </w:p>
    <w:p w:rsidR="00EC7BC5" w:rsidRPr="003D4D8E" w:rsidRDefault="00EC7BC5" w:rsidP="00EC7BC5">
      <w:pPr>
        <w:jc w:val="left"/>
        <w:rPr>
          <w:rFonts w:ascii="Times New Roman" w:hAnsi="Times New Roman"/>
          <w:sz w:val="24"/>
        </w:rPr>
      </w:pPr>
    </w:p>
    <w:p w:rsidR="00EC7BC5" w:rsidRPr="003D4D8E" w:rsidRDefault="00EC7BC5" w:rsidP="00EC7BC5">
      <w:pPr>
        <w:jc w:val="left"/>
        <w:rPr>
          <w:rFonts w:ascii="Times New Roman" w:hAnsi="Times New Roman"/>
          <w:sz w:val="24"/>
        </w:rPr>
      </w:pPr>
      <w:r>
        <w:rPr>
          <w:rFonts w:ascii="Times New Roman" w:hAnsi="Times New Roman" w:cs="Times New Roman"/>
          <w:sz w:val="24"/>
          <w:szCs w:val="24"/>
        </w:rPr>
        <w:t>R</w:t>
      </w:r>
      <w:r w:rsidRPr="0042046A">
        <w:rPr>
          <w:rFonts w:ascii="Times New Roman" w:hAnsi="Times New Roman" w:cs="Times New Roman"/>
          <w:sz w:val="24"/>
          <w:szCs w:val="24"/>
        </w:rPr>
        <w:t>oughly</w:t>
      </w:r>
      <w:r w:rsidRPr="003D4D8E">
        <w:rPr>
          <w:rFonts w:ascii="Times New Roman" w:hAnsi="Times New Roman"/>
          <w:sz w:val="24"/>
        </w:rPr>
        <w:t xml:space="preserve"> 200 metric tons of sediment</w:t>
      </w:r>
      <w:r>
        <w:rPr>
          <w:rFonts w:ascii="Times New Roman" w:hAnsi="Times New Roman" w:cs="Times New Roman"/>
          <w:sz w:val="24"/>
          <w:szCs w:val="24"/>
        </w:rPr>
        <w:t xml:space="preserve"> had to be filtered for each</w:t>
      </w:r>
      <w:r w:rsidRPr="0042046A">
        <w:rPr>
          <w:rFonts w:ascii="Times New Roman" w:hAnsi="Times New Roman" w:cs="Times New Roman"/>
          <w:sz w:val="24"/>
          <w:szCs w:val="24"/>
        </w:rPr>
        <w:t xml:space="preserve"> metric ton of iron sand</w:t>
      </w:r>
      <w:r>
        <w:rPr>
          <w:rFonts w:ascii="Times New Roman" w:hAnsi="Times New Roman" w:cs="Times New Roman"/>
          <w:sz w:val="24"/>
          <w:szCs w:val="24"/>
        </w:rPr>
        <w:t>, and this artificial</w:t>
      </w:r>
      <w:r w:rsidRPr="003D4D8E">
        <w:rPr>
          <w:rFonts w:ascii="Times New Roman" w:hAnsi="Times New Roman"/>
          <w:sz w:val="24"/>
        </w:rPr>
        <w:t xml:space="preserve"> increase </w:t>
      </w:r>
      <w:r w:rsidRPr="0042046A">
        <w:rPr>
          <w:rFonts w:ascii="Times New Roman" w:hAnsi="Times New Roman" w:cs="Times New Roman"/>
          <w:sz w:val="24"/>
          <w:szCs w:val="24"/>
        </w:rPr>
        <w:t>in</w:t>
      </w:r>
      <w:r w:rsidRPr="003D4D8E">
        <w:rPr>
          <w:rFonts w:ascii="Times New Roman" w:hAnsi="Times New Roman"/>
          <w:sz w:val="24"/>
        </w:rPr>
        <w:t xml:space="preserve"> sediment flowing downstream disrupted irrigation systems and damaged rice fields. </w:t>
      </w:r>
      <w:r w:rsidRPr="0042046A">
        <w:rPr>
          <w:rFonts w:ascii="Times New Roman" w:hAnsi="Times New Roman" w:cs="Times New Roman"/>
          <w:sz w:val="24"/>
          <w:szCs w:val="24"/>
        </w:rPr>
        <w:t>As a result,</w:t>
      </w:r>
      <w:r w:rsidRPr="003D4D8E">
        <w:rPr>
          <w:rFonts w:ascii="Times New Roman" w:hAnsi="Times New Roman"/>
          <w:sz w:val="24"/>
        </w:rPr>
        <w:t xml:space="preserve"> </w:t>
      </w:r>
      <w:r w:rsidRPr="003D4D8E">
        <w:rPr>
          <w:rFonts w:ascii="Times New Roman" w:hAnsi="Times New Roman"/>
          <w:i/>
          <w:sz w:val="24"/>
        </w:rPr>
        <w:t>kanna-nagashi</w:t>
      </w:r>
      <w:r w:rsidRPr="003D4D8E">
        <w:rPr>
          <w:rFonts w:ascii="Times New Roman" w:hAnsi="Times New Roman"/>
          <w:sz w:val="24"/>
        </w:rPr>
        <w:t xml:space="preserve"> </w:t>
      </w:r>
      <w:r w:rsidRPr="0042046A">
        <w:rPr>
          <w:rFonts w:ascii="Times New Roman" w:hAnsi="Times New Roman" w:cs="Times New Roman"/>
          <w:sz w:val="24"/>
          <w:szCs w:val="24"/>
        </w:rPr>
        <w:t>was</w:t>
      </w:r>
      <w:r w:rsidRPr="003D4D8E">
        <w:rPr>
          <w:rFonts w:ascii="Times New Roman" w:hAnsi="Times New Roman"/>
          <w:sz w:val="24"/>
        </w:rPr>
        <w:t xml:space="preserve"> banned in the Matsue domain from 1610 to 1636. Even after the ban was lifted, ironworks were only allowed to gather iron sand between September and March to avoid the main agricultural season.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C5"/>
    <w:rsid w:val="00346BD8"/>
    <w:rsid w:val="00562B2A"/>
    <w:rsid w:val="00BD54C2"/>
    <w:rsid w:val="00D72ECD"/>
    <w:rsid w:val="00EC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17E89E-1C73-43F5-A4BD-3DEF3EB2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B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7B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7B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7B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7B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7B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7B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7B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7B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7B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7B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7B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7B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7B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7B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7B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7B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7B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7B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B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BC5"/>
    <w:pPr>
      <w:spacing w:before="160" w:after="160"/>
      <w:jc w:val="center"/>
    </w:pPr>
    <w:rPr>
      <w:i/>
      <w:iCs/>
      <w:color w:val="404040" w:themeColor="text1" w:themeTint="BF"/>
    </w:rPr>
  </w:style>
  <w:style w:type="character" w:customStyle="1" w:styleId="a8">
    <w:name w:val="引用文 (文字)"/>
    <w:basedOn w:val="a0"/>
    <w:link w:val="a7"/>
    <w:uiPriority w:val="29"/>
    <w:rsid w:val="00EC7BC5"/>
    <w:rPr>
      <w:i/>
      <w:iCs/>
      <w:color w:val="404040" w:themeColor="text1" w:themeTint="BF"/>
    </w:rPr>
  </w:style>
  <w:style w:type="paragraph" w:styleId="a9">
    <w:name w:val="List Paragraph"/>
    <w:basedOn w:val="a"/>
    <w:uiPriority w:val="34"/>
    <w:qFormat/>
    <w:rsid w:val="00EC7BC5"/>
    <w:pPr>
      <w:ind w:left="720"/>
      <w:contextualSpacing/>
    </w:pPr>
  </w:style>
  <w:style w:type="character" w:styleId="21">
    <w:name w:val="Intense Emphasis"/>
    <w:basedOn w:val="a0"/>
    <w:uiPriority w:val="21"/>
    <w:qFormat/>
    <w:rsid w:val="00EC7BC5"/>
    <w:rPr>
      <w:i/>
      <w:iCs/>
      <w:color w:val="0F4761" w:themeColor="accent1" w:themeShade="BF"/>
    </w:rPr>
  </w:style>
  <w:style w:type="paragraph" w:styleId="22">
    <w:name w:val="Intense Quote"/>
    <w:basedOn w:val="a"/>
    <w:next w:val="a"/>
    <w:link w:val="23"/>
    <w:uiPriority w:val="30"/>
    <w:qFormat/>
    <w:rsid w:val="00EC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7BC5"/>
    <w:rPr>
      <w:i/>
      <w:iCs/>
      <w:color w:val="0F4761" w:themeColor="accent1" w:themeShade="BF"/>
    </w:rPr>
  </w:style>
  <w:style w:type="character" w:styleId="24">
    <w:name w:val="Intense Reference"/>
    <w:basedOn w:val="a0"/>
    <w:uiPriority w:val="32"/>
    <w:qFormat/>
    <w:rsid w:val="00EC7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