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2A44" w:rsidRPr="003D4D8E" w:rsidRDefault="00E32A44" w:rsidP="00E32A44">
      <w:pPr>
        <w:jc w:val="left"/>
        <w:rPr>
          <w:rFonts w:ascii="Times New Roman" w:hAnsi="Times New Roman"/>
          <w:b/>
          <w:sz w:val="24"/>
        </w:rPr>
      </w:pPr>
      <w:r w:rsidRPr="003D4D8E">
        <w:rPr>
          <w:rFonts w:ascii="Times New Roman" w:hAnsi="Times New Roman"/>
          <w:b/>
          <w:sz w:val="24"/>
        </w:rPr>
        <w:t>From Smelting to Sorting</w:t>
      </w:r>
    </w:p>
    <w:p w:rsidR="00E32A44" w:rsidRPr="003D4D8E" w:rsidRDefault="00E32A44" w:rsidP="00E32A44">
      <w:pPr>
        <w:jc w:val="left"/>
        <w:rPr>
          <w:rFonts w:ascii="Times New Roman" w:hAnsi="Times New Roman"/>
          <w:sz w:val="24"/>
        </w:rPr>
      </w:pPr>
      <w:r/>
    </w:p>
    <w:p w:rsidR="00E32A44" w:rsidRPr="003D4D8E" w:rsidRDefault="00E32A44" w:rsidP="00E32A44">
      <w:pPr>
        <w:jc w:val="left"/>
        <w:rPr>
          <w:rFonts w:ascii="Times New Roman" w:hAnsi="Times New Roman"/>
          <w:sz w:val="24"/>
        </w:rPr>
      </w:pPr>
      <w:r w:rsidRPr="003D4D8E">
        <w:rPr>
          <w:rFonts w:ascii="Times New Roman" w:hAnsi="Times New Roman"/>
          <w:sz w:val="24"/>
        </w:rPr>
        <w:t>Nittōho Tatara smelts steel three times each winter. The photographs on this panel depict each stage of the process.</w:t>
      </w:r>
    </w:p>
    <w:p w:rsidR="00E32A44" w:rsidRPr="003D4D8E" w:rsidRDefault="00E32A44" w:rsidP="00E32A44">
      <w:pPr>
        <w:jc w:val="left"/>
        <w:rPr>
          <w:rFonts w:ascii="Times New Roman" w:hAnsi="Times New Roman"/>
          <w:sz w:val="24"/>
        </w:rPr>
      </w:pPr>
    </w:p>
    <w:p w:rsidR="00E32A44" w:rsidRPr="003D4D8E" w:rsidRDefault="00E32A44" w:rsidP="00E32A44">
      <w:pPr>
        <w:jc w:val="left"/>
        <w:rPr>
          <w:rFonts w:ascii="Times New Roman" w:hAnsi="Times New Roman"/>
          <w:sz w:val="24"/>
        </w:rPr>
      </w:pPr>
      <w:r w:rsidRPr="003D4D8E">
        <w:rPr>
          <w:rFonts w:ascii="Times New Roman" w:hAnsi="Times New Roman"/>
          <w:sz w:val="24"/>
        </w:rPr>
        <w:t>First, piles of logs are burned</w:t>
      </w:r>
      <w:r w:rsidRPr="0042046A">
        <w:rPr>
          <w:rFonts w:ascii="Times New Roman" w:hAnsi="Times New Roman" w:cs="Times New Roman"/>
          <w:sz w:val="24"/>
          <w:szCs w:val="24"/>
        </w:rPr>
        <w:t>,</w:t>
      </w:r>
      <w:r w:rsidRPr="003D4D8E">
        <w:rPr>
          <w:rFonts w:ascii="Times New Roman" w:hAnsi="Times New Roman"/>
          <w:sz w:val="24"/>
        </w:rPr>
        <w:t xml:space="preserve"> and the ashes are pounded with long rods. This creates a dense layer of carbon-rich matter that helps </w:t>
      </w:r>
      <w:r w:rsidRPr="0042046A">
        <w:rPr>
          <w:rFonts w:ascii="Times New Roman" w:hAnsi="Times New Roman" w:cs="Times New Roman"/>
          <w:sz w:val="24"/>
          <w:szCs w:val="24"/>
        </w:rPr>
        <w:t xml:space="preserve">to </w:t>
      </w:r>
      <w:r w:rsidRPr="003D4D8E">
        <w:rPr>
          <w:rFonts w:ascii="Times New Roman" w:hAnsi="Times New Roman"/>
          <w:sz w:val="24"/>
        </w:rPr>
        <w:t xml:space="preserve">keep moisture from </w:t>
      </w:r>
      <w:r w:rsidRPr="0042046A">
        <w:rPr>
          <w:rFonts w:ascii="Times New Roman" w:hAnsi="Times New Roman" w:cs="Times New Roman"/>
          <w:sz w:val="24"/>
          <w:szCs w:val="24"/>
        </w:rPr>
        <w:t>entering</w:t>
      </w:r>
      <w:r w:rsidRPr="003D4D8E">
        <w:rPr>
          <w:rFonts w:ascii="Times New Roman" w:hAnsi="Times New Roman"/>
          <w:sz w:val="24"/>
        </w:rPr>
        <w:t xml:space="preserve"> the furnace (photos 1–2). Next, the clay furnace is constructed</w:t>
      </w:r>
      <w:r w:rsidRPr="0042046A">
        <w:rPr>
          <w:rFonts w:ascii="Times New Roman" w:hAnsi="Times New Roman" w:cs="Times New Roman"/>
          <w:sz w:val="24"/>
          <w:szCs w:val="24"/>
        </w:rPr>
        <w:t xml:space="preserve"> and</w:t>
      </w:r>
      <w:r w:rsidRPr="003D4D8E">
        <w:rPr>
          <w:rFonts w:ascii="Times New Roman" w:hAnsi="Times New Roman"/>
          <w:sz w:val="24"/>
        </w:rPr>
        <w:t xml:space="preserve"> fitted with bamboo pipes that connect the furnace to the bellows, </w:t>
      </w:r>
      <w:r w:rsidRPr="0042046A">
        <w:rPr>
          <w:rFonts w:ascii="Times New Roman" w:hAnsi="Times New Roman" w:cs="Times New Roman"/>
          <w:sz w:val="24"/>
          <w:szCs w:val="24"/>
        </w:rPr>
        <w:t>then</w:t>
      </w:r>
      <w:r w:rsidRPr="003D4D8E">
        <w:rPr>
          <w:rFonts w:ascii="Times New Roman" w:hAnsi="Times New Roman"/>
          <w:sz w:val="24"/>
        </w:rPr>
        <w:t xml:space="preserve"> fired dry (photos 3–8).</w:t>
      </w:r>
    </w:p>
    <w:p w:rsidR="00E32A44" w:rsidRPr="003D4D8E" w:rsidRDefault="00E32A44" w:rsidP="00E32A44">
      <w:pPr>
        <w:jc w:val="left"/>
        <w:rPr>
          <w:rFonts w:ascii="Times New Roman" w:hAnsi="Times New Roman"/>
          <w:sz w:val="24"/>
        </w:rPr>
      </w:pPr>
    </w:p>
    <w:p w:rsidR="00E32A44" w:rsidRPr="003D4D8E" w:rsidRDefault="00E32A44" w:rsidP="00E32A44">
      <w:pPr>
        <w:jc w:val="left"/>
        <w:rPr>
          <w:rFonts w:ascii="Times New Roman" w:hAnsi="Times New Roman"/>
          <w:sz w:val="24"/>
        </w:rPr>
      </w:pPr>
      <w:r w:rsidRPr="003D4D8E">
        <w:rPr>
          <w:rFonts w:ascii="Times New Roman" w:hAnsi="Times New Roman"/>
          <w:sz w:val="24"/>
        </w:rPr>
        <w:t xml:space="preserve">Once the clay has dried, three days of smelting begin. Working </w:t>
      </w:r>
      <w:r w:rsidRPr="0042046A">
        <w:rPr>
          <w:rFonts w:ascii="Times New Roman" w:hAnsi="Times New Roman" w:cs="Times New Roman"/>
          <w:sz w:val="24"/>
          <w:szCs w:val="24"/>
        </w:rPr>
        <w:t>nonstop</w:t>
      </w:r>
      <w:r w:rsidRPr="003D4D8E">
        <w:rPr>
          <w:rFonts w:ascii="Times New Roman" w:hAnsi="Times New Roman"/>
          <w:sz w:val="24"/>
        </w:rPr>
        <w:t xml:space="preserve">, the </w:t>
      </w:r>
      <w:r w:rsidRPr="003D4D8E">
        <w:rPr>
          <w:rFonts w:ascii="Times New Roman" w:hAnsi="Times New Roman"/>
          <w:i/>
          <w:sz w:val="24"/>
        </w:rPr>
        <w:t>murage</w:t>
      </w:r>
      <w:r w:rsidRPr="003D4D8E">
        <w:rPr>
          <w:rFonts w:ascii="Times New Roman" w:hAnsi="Times New Roman"/>
          <w:sz w:val="24"/>
        </w:rPr>
        <w:t xml:space="preserve"> (foreman) and his crew add iron sand and charcoal to the furnace roughly every 30 minutes (photos 9–11). As the</w:t>
      </w:r>
      <w:r>
        <w:rPr>
          <w:rFonts w:ascii="Times New Roman" w:hAnsi="Times New Roman"/>
          <w:sz w:val="24"/>
        </w:rPr>
        <w:t xml:space="preserve"> furnace’s</w:t>
      </w:r>
      <w:r w:rsidRPr="003D4D8E">
        <w:rPr>
          <w:rFonts w:ascii="Times New Roman" w:hAnsi="Times New Roman"/>
          <w:sz w:val="24"/>
        </w:rPr>
        <w:t xml:space="preserve"> internal temperature rises, waste material (slag) drains out though channels at the base and is cleared away by workers (photos 12–13). Meanwhile, the </w:t>
      </w:r>
      <w:r w:rsidRPr="003D4D8E">
        <w:rPr>
          <w:rFonts w:ascii="Times New Roman" w:hAnsi="Times New Roman"/>
          <w:i/>
          <w:sz w:val="24"/>
        </w:rPr>
        <w:t>murage</w:t>
      </w:r>
      <w:r w:rsidRPr="003D4D8E">
        <w:rPr>
          <w:rFonts w:ascii="Times New Roman" w:hAnsi="Times New Roman"/>
          <w:sz w:val="24"/>
        </w:rPr>
        <w:t xml:space="preserve"> regularly observes the progress inside the furnace through small holes near the air pipes and judges how much iron sand and charcoal to add next.</w:t>
      </w:r>
    </w:p>
    <w:p w:rsidR="00E32A44" w:rsidRPr="003D4D8E" w:rsidRDefault="00E32A44" w:rsidP="00E32A44">
      <w:pPr>
        <w:jc w:val="left"/>
        <w:rPr>
          <w:rFonts w:ascii="Times New Roman" w:hAnsi="Times New Roman"/>
          <w:sz w:val="24"/>
        </w:rPr>
      </w:pPr>
    </w:p>
    <w:p w:rsidR="00E32A44" w:rsidRPr="003D4D8E" w:rsidRDefault="00E32A44" w:rsidP="00E32A44">
      <w:pPr>
        <w:jc w:val="left"/>
        <w:rPr>
          <w:rFonts w:ascii="Times New Roman" w:hAnsi="Times New Roman"/>
          <w:sz w:val="24"/>
        </w:rPr>
      </w:pPr>
      <w:r w:rsidRPr="003D4D8E">
        <w:rPr>
          <w:rFonts w:ascii="Times New Roman" w:hAnsi="Times New Roman"/>
          <w:sz w:val="24"/>
        </w:rPr>
        <w:t>On the morning of the fourth day, the furnace is demolished</w:t>
      </w:r>
      <w:r w:rsidRPr="0042046A">
        <w:rPr>
          <w:rFonts w:ascii="Times New Roman" w:hAnsi="Times New Roman" w:cs="Times New Roman"/>
          <w:sz w:val="24"/>
          <w:szCs w:val="24"/>
        </w:rPr>
        <w:t>,</w:t>
      </w:r>
      <w:r w:rsidRPr="003D4D8E">
        <w:rPr>
          <w:rFonts w:ascii="Times New Roman" w:hAnsi="Times New Roman"/>
          <w:sz w:val="24"/>
        </w:rPr>
        <w:t xml:space="preserve"> and the still-glowing lump of smelted metal (</w:t>
      </w:r>
      <w:r w:rsidRPr="003D4D8E">
        <w:rPr>
          <w:rFonts w:ascii="Times New Roman" w:hAnsi="Times New Roman"/>
          <w:i/>
          <w:sz w:val="24"/>
        </w:rPr>
        <w:t>kera</w:t>
      </w:r>
      <w:r w:rsidRPr="003D4D8E">
        <w:rPr>
          <w:rFonts w:ascii="Times New Roman" w:hAnsi="Times New Roman"/>
          <w:sz w:val="24"/>
        </w:rPr>
        <w:t xml:space="preserve">) is dragged out to cool (photos 14–15). The </w:t>
      </w:r>
      <w:r w:rsidRPr="003D4D8E">
        <w:rPr>
          <w:rFonts w:ascii="Times New Roman" w:hAnsi="Times New Roman"/>
          <w:i/>
          <w:sz w:val="24"/>
        </w:rPr>
        <w:t>kera</w:t>
      </w:r>
      <w:r w:rsidRPr="003D4D8E">
        <w:rPr>
          <w:rFonts w:ascii="Times New Roman" w:hAnsi="Times New Roman"/>
          <w:sz w:val="24"/>
        </w:rPr>
        <w:t xml:space="preserve"> contains a mixture of different grades of iron and steel, so workers use drop hammers and other tools to break it into smaller pieces (photos 16–19). The final step is to separate and sort the metal into different grades, which requires special expertise (photo 20).</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44"/>
    <w:rsid w:val="00346BD8"/>
    <w:rsid w:val="00562B2A"/>
    <w:rsid w:val="00BD54C2"/>
    <w:rsid w:val="00D72ECD"/>
    <w:rsid w:val="00E3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55D22E-E186-4A19-8993-1FD985DB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2A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2A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2A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2A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2A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2A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2A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2A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2A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2A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2A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2A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2A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2A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2A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2A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2A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2A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2A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2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A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2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A44"/>
    <w:pPr>
      <w:spacing w:before="160" w:after="160"/>
      <w:jc w:val="center"/>
    </w:pPr>
    <w:rPr>
      <w:i/>
      <w:iCs/>
      <w:color w:val="404040" w:themeColor="text1" w:themeTint="BF"/>
    </w:rPr>
  </w:style>
  <w:style w:type="character" w:customStyle="1" w:styleId="a8">
    <w:name w:val="引用文 (文字)"/>
    <w:basedOn w:val="a0"/>
    <w:link w:val="a7"/>
    <w:uiPriority w:val="29"/>
    <w:rsid w:val="00E32A44"/>
    <w:rPr>
      <w:i/>
      <w:iCs/>
      <w:color w:val="404040" w:themeColor="text1" w:themeTint="BF"/>
    </w:rPr>
  </w:style>
  <w:style w:type="paragraph" w:styleId="a9">
    <w:name w:val="List Paragraph"/>
    <w:basedOn w:val="a"/>
    <w:uiPriority w:val="34"/>
    <w:qFormat/>
    <w:rsid w:val="00E32A44"/>
    <w:pPr>
      <w:ind w:left="720"/>
      <w:contextualSpacing/>
    </w:pPr>
  </w:style>
  <w:style w:type="character" w:styleId="21">
    <w:name w:val="Intense Emphasis"/>
    <w:basedOn w:val="a0"/>
    <w:uiPriority w:val="21"/>
    <w:qFormat/>
    <w:rsid w:val="00E32A44"/>
    <w:rPr>
      <w:i/>
      <w:iCs/>
      <w:color w:val="0F4761" w:themeColor="accent1" w:themeShade="BF"/>
    </w:rPr>
  </w:style>
  <w:style w:type="paragraph" w:styleId="22">
    <w:name w:val="Intense Quote"/>
    <w:basedOn w:val="a"/>
    <w:next w:val="a"/>
    <w:link w:val="23"/>
    <w:uiPriority w:val="30"/>
    <w:qFormat/>
    <w:rsid w:val="00E32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2A44"/>
    <w:rPr>
      <w:i/>
      <w:iCs/>
      <w:color w:val="0F4761" w:themeColor="accent1" w:themeShade="BF"/>
    </w:rPr>
  </w:style>
  <w:style w:type="character" w:styleId="24">
    <w:name w:val="Intense Reference"/>
    <w:basedOn w:val="a0"/>
    <w:uiPriority w:val="32"/>
    <w:qFormat/>
    <w:rsid w:val="00E32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2024-07-05T15:34:00Z</dcterms:created>
  <dcterms:modified xsi:type="dcterms:W3CDTF">2024-07-05T15:34:00Z</dcterms:modified>
</cp:coreProperties>
</file>