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296B" w:rsidRPr="003D4D8E" w:rsidRDefault="003A296B" w:rsidP="003A296B">
      <w:pPr>
        <w:jc w:val="left"/>
        <w:rPr>
          <w:rFonts w:ascii="Times New Roman" w:hAnsi="Times New Roman"/>
          <w:b/>
          <w:sz w:val="24"/>
        </w:rPr>
      </w:pPr>
      <w:r w:rsidRPr="003D4D8E">
        <w:rPr>
          <w:rFonts w:ascii="Times New Roman" w:hAnsi="Times New Roman"/>
          <w:b/>
          <w:sz w:val="24"/>
        </w:rPr>
        <w:t>History of the Kobayashi Family</w:t>
      </w:r>
    </w:p>
    <w:p w:rsidR="003A296B" w:rsidRPr="003D4D8E" w:rsidRDefault="003A296B" w:rsidP="003A296B">
      <w:pPr>
        <w:jc w:val="left"/>
        <w:rPr>
          <w:rFonts w:ascii="Times New Roman" w:hAnsi="Times New Roman"/>
          <w:sz w:val="24"/>
        </w:rPr>
      </w:pPr>
      <w:r/>
    </w:p>
    <w:p w:rsidR="003A296B" w:rsidRPr="003D4D8E" w:rsidRDefault="003A296B" w:rsidP="003A296B">
      <w:pPr>
        <w:jc w:val="left"/>
        <w:rPr>
          <w:rFonts w:ascii="Times New Roman" w:hAnsi="Times New Roman"/>
          <w:sz w:val="24"/>
        </w:rPr>
      </w:pPr>
      <w:r w:rsidRPr="003D4D8E">
        <w:rPr>
          <w:rFonts w:ascii="Times New Roman" w:hAnsi="Times New Roman"/>
          <w:sz w:val="24"/>
        </w:rPr>
        <w:t xml:space="preserve">The Kobayashi family of swordsmiths in Okuizumo traces its lineage back to a blacksmith named Kobayashi Saibe’e (d. 1822) who worked in the </w:t>
      </w:r>
      <w:r w:rsidRPr="003D4D8E">
        <w:rPr>
          <w:rFonts w:ascii="Times New Roman" w:hAnsi="Times New Roman"/>
          <w:i/>
          <w:sz w:val="24"/>
        </w:rPr>
        <w:t>ōkajiba</w:t>
      </w:r>
      <w:r w:rsidRPr="003D4D8E">
        <w:rPr>
          <w:rFonts w:ascii="Times New Roman" w:hAnsi="Times New Roman"/>
          <w:sz w:val="24"/>
        </w:rPr>
        <w:t xml:space="preserve"> forge at a </w:t>
      </w:r>
      <w:r w:rsidRPr="003D4D8E">
        <w:rPr>
          <w:rFonts w:ascii="Times New Roman" w:hAnsi="Times New Roman"/>
          <w:i/>
          <w:sz w:val="24"/>
        </w:rPr>
        <w:t>tatara</w:t>
      </w:r>
      <w:r w:rsidRPr="003D4D8E">
        <w:rPr>
          <w:rFonts w:ascii="Times New Roman" w:hAnsi="Times New Roman"/>
          <w:sz w:val="24"/>
        </w:rPr>
        <w:t xml:space="preserve"> ironworks. </w:t>
      </w:r>
      <w:r w:rsidRPr="0042046A">
        <w:rPr>
          <w:rFonts w:ascii="Times New Roman" w:hAnsi="Times New Roman" w:cs="Times New Roman"/>
          <w:sz w:val="24"/>
          <w:szCs w:val="24"/>
        </w:rPr>
        <w:t xml:space="preserve">When </w:t>
      </w:r>
      <w:r w:rsidRPr="003D4D8E">
        <w:rPr>
          <w:rFonts w:ascii="Times New Roman" w:hAnsi="Times New Roman"/>
          <w:sz w:val="24"/>
        </w:rPr>
        <w:t xml:space="preserve">Japan began to import Western technology in the 1860s, </w:t>
      </w:r>
      <w:r w:rsidRPr="0042046A">
        <w:rPr>
          <w:rFonts w:ascii="Times New Roman" w:hAnsi="Times New Roman" w:cs="Times New Roman"/>
          <w:sz w:val="24"/>
          <w:szCs w:val="24"/>
        </w:rPr>
        <w:t>it</w:t>
      </w:r>
      <w:r w:rsidRPr="003D4D8E">
        <w:rPr>
          <w:rFonts w:ascii="Times New Roman" w:hAnsi="Times New Roman"/>
          <w:sz w:val="24"/>
        </w:rPr>
        <w:t xml:space="preserve"> caused a surge in demand for iron, prompting his grandson Kobayashi Matsuzaemon (b. 1846) to establish an independent ironworks. However, </w:t>
      </w:r>
      <w:r w:rsidRPr="003D4D8E">
        <w:rPr>
          <w:rFonts w:ascii="Times New Roman" w:hAnsi="Times New Roman"/>
          <w:i/>
          <w:sz w:val="24"/>
        </w:rPr>
        <w:t>tatara</w:t>
      </w:r>
      <w:r w:rsidRPr="003D4D8E">
        <w:rPr>
          <w:rFonts w:ascii="Times New Roman" w:hAnsi="Times New Roman"/>
          <w:sz w:val="24"/>
        </w:rPr>
        <w:t xml:space="preserve"> furnaces struggled to compete with new, imported reverberatory furnaces, and Matsuzaemon was soon forced to close the </w:t>
      </w:r>
      <w:r>
        <w:rPr>
          <w:rFonts w:ascii="Times New Roman" w:hAnsi="Times New Roman" w:cs="Times New Roman"/>
          <w:sz w:val="24"/>
          <w:szCs w:val="24"/>
        </w:rPr>
        <w:t>ironworks</w:t>
      </w:r>
      <w:r w:rsidRPr="003D4D8E">
        <w:rPr>
          <w:rFonts w:ascii="Times New Roman" w:hAnsi="Times New Roman"/>
          <w:sz w:val="24"/>
        </w:rPr>
        <w:t xml:space="preserve"> down.</w:t>
      </w:r>
    </w:p>
    <w:p w:rsidR="003A296B" w:rsidRPr="003D4D8E" w:rsidRDefault="003A296B" w:rsidP="003A296B">
      <w:pPr>
        <w:jc w:val="left"/>
        <w:rPr>
          <w:rFonts w:ascii="Times New Roman" w:hAnsi="Times New Roman"/>
          <w:sz w:val="24"/>
        </w:rPr>
      </w:pPr>
    </w:p>
    <w:p w:rsidR="003A296B" w:rsidRPr="003D4D8E" w:rsidRDefault="003A296B" w:rsidP="003A296B">
      <w:pPr>
        <w:jc w:val="left"/>
        <w:rPr>
          <w:rFonts w:ascii="Times New Roman" w:hAnsi="Times New Roman"/>
          <w:sz w:val="24"/>
        </w:rPr>
      </w:pPr>
      <w:r w:rsidRPr="003D4D8E">
        <w:rPr>
          <w:rFonts w:ascii="Times New Roman" w:hAnsi="Times New Roman"/>
          <w:sz w:val="24"/>
        </w:rPr>
        <w:t>Kobayashi Daishirō (1903–1976</w:t>
      </w:r>
      <w:r w:rsidRPr="0042046A">
        <w:rPr>
          <w:rFonts w:ascii="Times New Roman" w:hAnsi="Times New Roman" w:cs="Times New Roman"/>
          <w:sz w:val="24"/>
          <w:szCs w:val="24"/>
        </w:rPr>
        <w:t>),</w:t>
      </w:r>
      <w:r w:rsidRPr="003D4D8E">
        <w:rPr>
          <w:rFonts w:ascii="Times New Roman" w:hAnsi="Times New Roman"/>
          <w:sz w:val="24"/>
        </w:rPr>
        <w:t xml:space="preserve"> Matsuzaemon’s grandson, was the first member of the family to be trained as a swordsmith. After studying in Hiroshima Prefecture, Daishirō returned to Okuizumo in 1942 and opened a forge to produce military sabers. </w:t>
      </w:r>
      <w:r>
        <w:rPr>
          <w:rFonts w:ascii="Times New Roman" w:hAnsi="Times New Roman" w:cs="Times New Roman"/>
          <w:sz w:val="24"/>
          <w:szCs w:val="24"/>
        </w:rPr>
        <w:t>Unfortunately for</w:t>
      </w:r>
      <w:r w:rsidRPr="003D4D8E">
        <w:rPr>
          <w:rFonts w:ascii="Times New Roman" w:hAnsi="Times New Roman"/>
          <w:sz w:val="24"/>
        </w:rPr>
        <w:t xml:space="preserve"> the entrepreneurial Kobayashi family, sword production was banned following the end of World War II in 1945.</w:t>
      </w:r>
    </w:p>
    <w:p w:rsidR="003A296B" w:rsidRPr="003D4D8E" w:rsidRDefault="003A296B" w:rsidP="003A296B">
      <w:pPr>
        <w:jc w:val="left"/>
        <w:rPr>
          <w:rFonts w:ascii="Times New Roman" w:hAnsi="Times New Roman"/>
          <w:sz w:val="24"/>
        </w:rPr>
      </w:pPr>
    </w:p>
    <w:p w:rsidR="003A296B" w:rsidRPr="003D4D8E" w:rsidRDefault="003A296B" w:rsidP="003A296B">
      <w:pPr>
        <w:jc w:val="left"/>
        <w:rPr>
          <w:rFonts w:ascii="Times New Roman" w:hAnsi="Times New Roman"/>
          <w:sz w:val="24"/>
        </w:rPr>
      </w:pPr>
      <w:r w:rsidRPr="003D4D8E">
        <w:rPr>
          <w:rFonts w:ascii="Times New Roman" w:hAnsi="Times New Roman"/>
          <w:sz w:val="24"/>
        </w:rPr>
        <w:t xml:space="preserve">Eventually, </w:t>
      </w:r>
      <w:r>
        <w:rPr>
          <w:rFonts w:ascii="Times New Roman" w:hAnsi="Times New Roman" w:cs="Times New Roman"/>
          <w:sz w:val="24"/>
          <w:szCs w:val="24"/>
        </w:rPr>
        <w:t>the ban</w:t>
      </w:r>
      <w:r w:rsidRPr="003D4D8E">
        <w:rPr>
          <w:rFonts w:ascii="Times New Roman" w:hAnsi="Times New Roman"/>
          <w:sz w:val="24"/>
        </w:rPr>
        <w:t xml:space="preserve"> was a</w:t>
      </w:r>
      <w:r>
        <w:rPr>
          <w:rFonts w:ascii="Times New Roman" w:hAnsi="Times New Roman" w:cs="Times New Roman"/>
          <w:sz w:val="24"/>
          <w:szCs w:val="24"/>
        </w:rPr>
        <w:t>men</w:t>
      </w:r>
      <w:r w:rsidRPr="003D4D8E">
        <w:rPr>
          <w:rFonts w:ascii="Times New Roman" w:hAnsi="Times New Roman"/>
          <w:sz w:val="24"/>
        </w:rPr>
        <w:t xml:space="preserve">ded to </w:t>
      </w:r>
      <w:r w:rsidRPr="0042046A">
        <w:rPr>
          <w:rFonts w:ascii="Times New Roman" w:hAnsi="Times New Roman" w:cs="Times New Roman"/>
          <w:sz w:val="24"/>
          <w:szCs w:val="24"/>
        </w:rPr>
        <w:t>mak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D4D8E">
        <w:rPr>
          <w:rFonts w:ascii="Times New Roman" w:hAnsi="Times New Roman"/>
          <w:sz w:val="24"/>
        </w:rPr>
        <w:t xml:space="preserve"> it legal to produce swords as </w:t>
      </w:r>
      <w:r>
        <w:rPr>
          <w:rFonts w:ascii="Times New Roman" w:hAnsi="Times New Roman" w:cs="Times New Roman"/>
          <w:sz w:val="24"/>
          <w:szCs w:val="24"/>
        </w:rPr>
        <w:t>works of art</w:t>
      </w:r>
      <w:r w:rsidRPr="0042046A">
        <w:rPr>
          <w:rFonts w:ascii="Times New Roman" w:hAnsi="Times New Roman" w:cs="Times New Roman"/>
          <w:sz w:val="24"/>
          <w:szCs w:val="24"/>
        </w:rPr>
        <w:t>. After receiving</w:t>
      </w:r>
      <w:r w:rsidRPr="003D4D8E">
        <w:rPr>
          <w:rFonts w:ascii="Times New Roman" w:hAnsi="Times New Roman"/>
          <w:sz w:val="24"/>
        </w:rPr>
        <w:t xml:space="preserve"> permission to craft swords in 1954, </w:t>
      </w:r>
      <w:r w:rsidRPr="0042046A">
        <w:rPr>
          <w:rFonts w:ascii="Times New Roman" w:hAnsi="Times New Roman" w:cs="Times New Roman"/>
          <w:sz w:val="24"/>
          <w:szCs w:val="24"/>
        </w:rPr>
        <w:t>Daishirō</w:t>
      </w:r>
      <w:r w:rsidRPr="003D4D8E">
        <w:rPr>
          <w:rFonts w:ascii="Times New Roman" w:hAnsi="Times New Roman"/>
          <w:sz w:val="24"/>
        </w:rPr>
        <w:t xml:space="preserve"> trained under Gassan Sadakazu II (1907–1995), a craftsman in Kyoto who would later be designated a Living National Treasure. Daishirō </w:t>
      </w:r>
      <w:r w:rsidRPr="0042046A">
        <w:rPr>
          <w:rFonts w:ascii="Times New Roman" w:hAnsi="Times New Roman" w:cs="Times New Roman"/>
          <w:sz w:val="24"/>
          <w:szCs w:val="24"/>
        </w:rPr>
        <w:t>became</w:t>
      </w:r>
      <w:r w:rsidRPr="003D4D8E">
        <w:rPr>
          <w:rFonts w:ascii="Times New Roman" w:hAnsi="Times New Roman"/>
          <w:sz w:val="24"/>
        </w:rPr>
        <w:t xml:space="preserve"> a renowned swordsmith, and in 1965, one of his swords was displayed in the first annual exhibition held by the Society for Preservation of Japanese Art Swords. Daishirō’s three sons </w:t>
      </w:r>
      <w:r w:rsidRPr="0042046A">
        <w:rPr>
          <w:rFonts w:ascii="Times New Roman" w:hAnsi="Times New Roman" w:cs="Times New Roman"/>
          <w:sz w:val="24"/>
          <w:szCs w:val="24"/>
        </w:rPr>
        <w:t xml:space="preserve">followed in his footsteps, and they </w:t>
      </w:r>
      <w:r w:rsidRPr="003D4D8E">
        <w:rPr>
          <w:rFonts w:ascii="Times New Roman" w:hAnsi="Times New Roman"/>
          <w:sz w:val="24"/>
        </w:rPr>
        <w:t xml:space="preserve">went on to </w:t>
      </w:r>
      <w:r w:rsidRPr="0042046A">
        <w:rPr>
          <w:rFonts w:ascii="Times New Roman" w:hAnsi="Times New Roman" w:cs="Times New Roman"/>
          <w:sz w:val="24"/>
          <w:szCs w:val="24"/>
        </w:rPr>
        <w:t xml:space="preserve">become some of </w:t>
      </w:r>
      <w:r w:rsidRPr="003D4D8E">
        <w:rPr>
          <w:rFonts w:ascii="Times New Roman" w:hAnsi="Times New Roman"/>
          <w:sz w:val="24"/>
        </w:rPr>
        <w:t>Okuizumo</w:t>
      </w:r>
      <w:r w:rsidRPr="0042046A">
        <w:rPr>
          <w:rFonts w:ascii="Times New Roman" w:hAnsi="Times New Roman" w:cs="Times New Roman"/>
          <w:sz w:val="24"/>
          <w:szCs w:val="24"/>
        </w:rPr>
        <w:t>’s most celebrated swordsmiths</w:t>
      </w:r>
      <w:r w:rsidRPr="003D4D8E">
        <w:rPr>
          <w:rFonts w:ascii="Times New Roman" w:hAnsi="Times New Roman"/>
          <w:sz w:val="24"/>
        </w:rPr>
        <w:t>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6B"/>
    <w:rsid w:val="00346BD8"/>
    <w:rsid w:val="003A296B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1CAB47-0349-47C4-B17A-2FE182BC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296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96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96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96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96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96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96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296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A296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A296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A29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A29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A29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A29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A29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A296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A296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A2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96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A2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9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A2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96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A296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A29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A296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A29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2024-07-05T15:34:00Z</dcterms:created>
  <dcterms:modified xsi:type="dcterms:W3CDTF">2024-07-05T15:34:00Z</dcterms:modified>
</cp:coreProperties>
</file>