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E18" w:rsidRDefault="006D7E18" w:rsidP="006D7E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Enokisha Shrine</w:t>
      </w:r>
    </w:p>
    <w:p w:rsidR="006D7E18" w:rsidRDefault="006D7E18" w:rsidP="006D7E18">
      <w:pPr>
        <w:rPr>
          <w:rFonts w:ascii="Times New Roman" w:eastAsia="Times New Roman" w:hAnsi="Times New Roman" w:cs="Times New Roman"/>
          <w:sz w:val="24"/>
          <w:szCs w:val="24"/>
        </w:rPr>
      </w:pPr>
      <w:r/>
    </w:p>
    <w:p w:rsidR="006D7E18" w:rsidRDefault="006D7E18" w:rsidP="006D7E18">
      <w:pPr>
        <w:rPr>
          <w:rFonts w:ascii="Times New Roman" w:eastAsia="Times New Roman" w:hAnsi="Times New Roman" w:cs="Times New Roman"/>
          <w:sz w:val="24"/>
          <w:szCs w:val="24"/>
        </w:rPr>
      </w:pPr>
      <w:r>
        <w:rPr>
          <w:rFonts w:ascii="Times New Roman" w:eastAsia="Times New Roman" w:hAnsi="Times New Roman" w:cs="Times New Roman"/>
          <w:sz w:val="24"/>
          <w:szCs w:val="24"/>
        </w:rPr>
        <w:t>Enokisha Shrine stands on the site where Sugawara Michizane (845–903) lived his final two years. Michizane was a celebrated poet and administrator who was later deified as Tenjin, the Shinto deity of learning, culture, and the arts. He is enshrined at Dazaifu Tenmangū Shrine, which was erected over his grave. Every year, a grand procession escorts Tenjin from Dazaifu Tenmangū’s main sanctuary to Enokisha for a visit. This late-September festival, called the Jinkō Event (</w:t>
      </w:r>
      <w:r>
        <w:rPr>
          <w:rFonts w:ascii="Times New Roman" w:eastAsia="Times New Roman" w:hAnsi="Times New Roman" w:cs="Times New Roman"/>
          <w:i/>
          <w:sz w:val="24"/>
          <w:szCs w:val="24"/>
        </w:rPr>
        <w:t>jinkōshiki</w:t>
      </w:r>
      <w:r>
        <w:rPr>
          <w:rFonts w:ascii="Times New Roman" w:eastAsia="Times New Roman" w:hAnsi="Times New Roman" w:cs="Times New Roman"/>
          <w:sz w:val="24"/>
          <w:szCs w:val="24"/>
        </w:rPr>
        <w:t xml:space="preserve">), is Dazaifu Tenmangū’s most important annual ritual. Tenjin is carried inside an ornate portable shrine called a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and hundreds of participants clothed in Heian-period (794–late 12th century) attire accompany him on the three-hour procession to Enokisha.</w:t>
      </w:r>
    </w:p>
    <w:p w:rsidR="006D7E18" w:rsidRDefault="006D7E18" w:rsidP="006D7E18">
      <w:pPr>
        <w:rPr>
          <w:rFonts w:ascii="Times New Roman" w:eastAsia="Times New Roman" w:hAnsi="Times New Roman" w:cs="Times New Roman"/>
          <w:sz w:val="24"/>
          <w:szCs w:val="24"/>
        </w:rPr>
      </w:pPr>
    </w:p>
    <w:p w:rsidR="006D7E18" w:rsidRDefault="006D7E18" w:rsidP="006D7E18">
      <w:pPr>
        <w:rPr>
          <w:rFonts w:ascii="Times New Roman" w:eastAsia="Times New Roman" w:hAnsi="Times New Roman" w:cs="Times New Roman"/>
          <w:sz w:val="24"/>
          <w:szCs w:val="24"/>
        </w:rPr>
      </w:pPr>
      <w:r>
        <w:rPr>
          <w:rFonts w:ascii="Times New Roman" w:eastAsia="Times New Roman" w:hAnsi="Times New Roman" w:cs="Times New Roman"/>
          <w:sz w:val="24"/>
          <w:szCs w:val="24"/>
        </w:rPr>
        <w:t>In Michizane’s day, the site was occupied by the Nankan, a run-down residence for government officials. Despite Dazaifu’s relative importance as a center of trade, it was very far from the imperial capital and positions of political influence such as Michizane had previously held. When jealous rivals caused him to lose favor with the emperor, Michizane was demoted and exiled to Dazaifu, where he lived in hardship. In a collection of poems completed in 903, Michizane expresses the emptiness of his new life: confined to his residence, he can see nothing but the roof tiles of other government offices, and hear nothing but the tolling of a temple bell. However, legend tells that in the midst of his misery, an elderly woman named Jōmyōni showed him compassion by bringing mochi rice cakes skewered on the branches of a plum tree. Because of her kindness, a small shrine (</w:t>
      </w:r>
      <w:r>
        <w:rPr>
          <w:rFonts w:ascii="Times New Roman" w:eastAsia="Times New Roman" w:hAnsi="Times New Roman" w:cs="Times New Roman"/>
          <w:i/>
          <w:sz w:val="24"/>
          <w:szCs w:val="24"/>
        </w:rPr>
        <w:t>hokora</w:t>
      </w:r>
      <w:r>
        <w:rPr>
          <w:rFonts w:ascii="Times New Roman" w:eastAsia="Times New Roman" w:hAnsi="Times New Roman" w:cs="Times New Roman"/>
          <w:sz w:val="24"/>
          <w:szCs w:val="24"/>
        </w:rPr>
        <w:t>) dedicated to Jōmyōni stands behind Enokisha’s main hall. Part of the purpose of the Jinkō Event is for Tenjin to visit her spirit and express his gratitude.</w:t>
      </w:r>
    </w:p>
    <w:p w:rsidR="006D7E18" w:rsidRDefault="006D7E18" w:rsidP="006D7E18">
      <w:pPr>
        <w:rPr>
          <w:rFonts w:ascii="Times New Roman" w:eastAsia="Times New Roman" w:hAnsi="Times New Roman" w:cs="Times New Roman"/>
          <w:sz w:val="24"/>
          <w:szCs w:val="24"/>
        </w:rPr>
      </w:pPr>
    </w:p>
    <w:p w:rsidR="006D7E18" w:rsidRDefault="006D7E18" w:rsidP="006D7E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Jinkō Event procession arrives at Enokisha, shrine parishioners carry Tenjin through the </w:t>
      </w:r>
      <w:r>
        <w:rPr>
          <w:rFonts w:ascii="Times New Roman" w:eastAsia="Times New Roman" w:hAnsi="Times New Roman" w:cs="Times New Roman"/>
          <w:i/>
          <w:sz w:val="24"/>
          <w:szCs w:val="24"/>
        </w:rPr>
        <w:t>torii</w:t>
      </w:r>
      <w:r>
        <w:rPr>
          <w:rFonts w:ascii="Times New Roman" w:eastAsia="Times New Roman" w:hAnsi="Times New Roman" w:cs="Times New Roman"/>
          <w:sz w:val="24"/>
          <w:szCs w:val="24"/>
        </w:rPr>
        <w:t xml:space="preserve"> gate and set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down on a stone stand just beyond. They offer prayers, then carry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around the shrine’s main hall to Jōmyōni’s shrine. Once Tenjin has greeted her, the bearers carry his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back to the main hall and place it inside. To the south, on the summit of Mt. Tenpai, a bonfire called the “fires to welcome returning spirits” (</w:t>
      </w:r>
      <w:r>
        <w:rPr>
          <w:rFonts w:ascii="Times New Roman" w:eastAsia="Times New Roman" w:hAnsi="Times New Roman" w:cs="Times New Roman"/>
          <w:i/>
          <w:sz w:val="24"/>
          <w:szCs w:val="24"/>
        </w:rPr>
        <w:t>mukaebi</w:t>
      </w:r>
      <w:r>
        <w:rPr>
          <w:rFonts w:ascii="Times New Roman" w:eastAsia="Times New Roman" w:hAnsi="Times New Roman" w:cs="Times New Roman"/>
          <w:sz w:val="24"/>
          <w:szCs w:val="24"/>
        </w:rPr>
        <w:t>) is lit, and its light is visible from the shrine. Enokisha’s hall serves as a temporary shelter for the deity, who passes the night at his former residence. City residents and visitors alike come to pray to Tenjin before the procession returns the next day to carry him back to Dazaifu Tenmangū.</w:t>
      </w:r>
    </w:p>
    <w:p w:rsidR="006D7E18" w:rsidRDefault="006D7E18" w:rsidP="006D7E18">
      <w:pPr>
        <w:rPr>
          <w:rFonts w:ascii="Times New Roman" w:eastAsia="Times New Roman" w:hAnsi="Times New Roman" w:cs="Times New Roman"/>
          <w:sz w:val="24"/>
          <w:szCs w:val="24"/>
        </w:rPr>
      </w:pPr>
    </w:p>
    <w:p w:rsidR="006D7E18" w:rsidRDefault="006D7E18" w:rsidP="006D7E18">
      <w:pPr>
        <w:rPr>
          <w:rFonts w:ascii="Times New Roman" w:hAnsi="Times New Roman" w:cs="Times New Roman"/>
          <w:sz w:val="24"/>
          <w:szCs w:val="24"/>
        </w:rPr>
      </w:pPr>
      <w:r>
        <w:rPr>
          <w:rFonts w:ascii="Times New Roman" w:eastAsia="Times New Roman" w:hAnsi="Times New Roman" w:cs="Times New Roman"/>
          <w:sz w:val="24"/>
          <w:szCs w:val="24"/>
        </w:rPr>
        <w:t>When Michizane was demoted and sent to Dazaifu, only two of his young children could accompany him: his daughter Benihime and his son Kumamaro. A memorial shrine honoring Benihime stands next to the shrine dedicated to Jōmyōni. The grave of Kumamaro is located a short walk away.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18"/>
    <w:rsid w:val="00346BD8"/>
    <w:rsid w:val="00562B2A"/>
    <w:rsid w:val="006D7E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7FC1E8-24BC-4121-AAD0-40849131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7E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7E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7E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7E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7E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7E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7E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7E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7E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7E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7E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7E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7E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7E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7E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7E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7E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7E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7E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7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E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7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E18"/>
    <w:pPr>
      <w:spacing w:before="160" w:after="160"/>
      <w:jc w:val="center"/>
    </w:pPr>
    <w:rPr>
      <w:i/>
      <w:iCs/>
      <w:color w:val="404040" w:themeColor="text1" w:themeTint="BF"/>
    </w:rPr>
  </w:style>
  <w:style w:type="character" w:customStyle="1" w:styleId="a8">
    <w:name w:val="引用文 (文字)"/>
    <w:basedOn w:val="a0"/>
    <w:link w:val="a7"/>
    <w:uiPriority w:val="29"/>
    <w:rsid w:val="006D7E18"/>
    <w:rPr>
      <w:i/>
      <w:iCs/>
      <w:color w:val="404040" w:themeColor="text1" w:themeTint="BF"/>
    </w:rPr>
  </w:style>
  <w:style w:type="paragraph" w:styleId="a9">
    <w:name w:val="List Paragraph"/>
    <w:basedOn w:val="a"/>
    <w:uiPriority w:val="34"/>
    <w:qFormat/>
    <w:rsid w:val="006D7E18"/>
    <w:pPr>
      <w:ind w:left="720"/>
      <w:contextualSpacing/>
    </w:pPr>
  </w:style>
  <w:style w:type="character" w:styleId="21">
    <w:name w:val="Intense Emphasis"/>
    <w:basedOn w:val="a0"/>
    <w:uiPriority w:val="21"/>
    <w:qFormat/>
    <w:rsid w:val="006D7E18"/>
    <w:rPr>
      <w:i/>
      <w:iCs/>
      <w:color w:val="0F4761" w:themeColor="accent1" w:themeShade="BF"/>
    </w:rPr>
  </w:style>
  <w:style w:type="paragraph" w:styleId="22">
    <w:name w:val="Intense Quote"/>
    <w:basedOn w:val="a"/>
    <w:next w:val="a"/>
    <w:link w:val="23"/>
    <w:uiPriority w:val="30"/>
    <w:qFormat/>
    <w:rsid w:val="006D7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7E18"/>
    <w:rPr>
      <w:i/>
      <w:iCs/>
      <w:color w:val="0F4761" w:themeColor="accent1" w:themeShade="BF"/>
    </w:rPr>
  </w:style>
  <w:style w:type="character" w:styleId="24">
    <w:name w:val="Intense Reference"/>
    <w:basedOn w:val="a0"/>
    <w:uiPriority w:val="32"/>
    <w:qFormat/>
    <w:rsid w:val="006D7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