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18E7" w:rsidRDefault="001718E7" w:rsidP="001718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Kamado Jinja Shrine</w:t>
      </w:r>
    </w:p>
    <w:p w:rsidR="001718E7" w:rsidRDefault="001718E7" w:rsidP="001718E7">
      <w:pPr>
        <w:rPr>
          <w:rFonts w:ascii="Times New Roman" w:eastAsia="Times New Roman" w:hAnsi="Times New Roman" w:cs="Times New Roman"/>
          <w:sz w:val="24"/>
          <w:szCs w:val="24"/>
        </w:rPr>
      </w:pPr>
      <w:r/>
    </w:p>
    <w:p w:rsidR="001718E7" w:rsidRDefault="001718E7" w:rsidP="00171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Kamado Jinja Shrine is dedicated to Tamayori Hime, the Shinto deity of </w:t>
      </w:r>
      <w:r>
        <w:rPr>
          <w:rFonts w:ascii="Times New Roman" w:eastAsia="Times New Roman" w:hAnsi="Times New Roman" w:cs="Times New Roman"/>
          <w:i/>
          <w:sz w:val="24"/>
          <w:szCs w:val="24"/>
        </w:rPr>
        <w:t>enmusubi</w:t>
      </w:r>
      <w:r>
        <w:rPr>
          <w:rFonts w:ascii="Times New Roman" w:eastAsia="Times New Roman" w:hAnsi="Times New Roman" w:cs="Times New Roman"/>
          <w:sz w:val="24"/>
          <w:szCs w:val="24"/>
        </w:rPr>
        <w:t>, or matchmaking. It has a lower shrine (</w:t>
      </w:r>
      <w:r>
        <w:rPr>
          <w:rFonts w:ascii="Times New Roman" w:eastAsia="Times New Roman" w:hAnsi="Times New Roman" w:cs="Times New Roman"/>
          <w:i/>
          <w:sz w:val="24"/>
          <w:szCs w:val="24"/>
        </w:rPr>
        <w:t>gegū</w:t>
      </w:r>
      <w:r>
        <w:rPr>
          <w:rFonts w:ascii="Times New Roman" w:eastAsia="Times New Roman" w:hAnsi="Times New Roman" w:cs="Times New Roman"/>
          <w:sz w:val="24"/>
          <w:szCs w:val="24"/>
        </w:rPr>
        <w:t>) at the base of Mt. Hōman and an upper shrine (</w:t>
      </w:r>
      <w:r>
        <w:rPr>
          <w:rFonts w:ascii="Times New Roman" w:eastAsia="Times New Roman" w:hAnsi="Times New Roman" w:cs="Times New Roman"/>
          <w:i/>
          <w:sz w:val="24"/>
          <w:szCs w:val="24"/>
        </w:rPr>
        <w:t>jōgū</w:t>
      </w:r>
      <w:r>
        <w:rPr>
          <w:rFonts w:ascii="Times New Roman" w:eastAsia="Times New Roman" w:hAnsi="Times New Roman" w:cs="Times New Roman"/>
          <w:sz w:val="24"/>
          <w:szCs w:val="24"/>
        </w:rPr>
        <w:t>) on the peak—a site of prayer for safe travels abroad since ancient times.</w:t>
      </w:r>
    </w:p>
    <w:p w:rsidR="001718E7" w:rsidRDefault="001718E7" w:rsidP="001718E7">
      <w:pPr>
        <w:rPr>
          <w:rFonts w:ascii="Times New Roman" w:eastAsia="Times New Roman" w:hAnsi="Times New Roman" w:cs="Times New Roman"/>
          <w:sz w:val="24"/>
          <w:szCs w:val="24"/>
        </w:rPr>
      </w:pPr>
    </w:p>
    <w:p w:rsidR="001718E7" w:rsidRDefault="001718E7" w:rsidP="00171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usually associated with love and marriage, </w:t>
      </w:r>
      <w:r>
        <w:rPr>
          <w:rFonts w:ascii="Times New Roman" w:eastAsia="Times New Roman" w:hAnsi="Times New Roman" w:cs="Times New Roman"/>
          <w:i/>
          <w:sz w:val="24"/>
          <w:szCs w:val="24"/>
        </w:rPr>
        <w:t>enmusubi</w:t>
      </w:r>
      <w:r>
        <w:rPr>
          <w:rFonts w:ascii="Times New Roman" w:eastAsia="Times New Roman" w:hAnsi="Times New Roman" w:cs="Times New Roman"/>
          <w:sz w:val="24"/>
          <w:szCs w:val="24"/>
        </w:rPr>
        <w:t xml:space="preserve"> encompasses all positive human connections in love, friendship, and even work. In the Edo period (1603–1867), young men and women climbed Mt. Hōman with their parents on their sixteenth birthdays to pray—boys for worldly success, and girls for a good match in marriage. Today, most visitors who come to Kamado Jinja seek favor with Tamayori Hime in her role as a matchmaker. In addition to praying to the deity at the main sanctuary, worshippers can stand before a sacred tree called the Saikachi no Ki (“reunion tree”) to pray for reunions with loved ones. There are also two Aikei no Iwa (“love rocks”) positioned a short distance apart. Supposedly those who can make their way from one rock to the other with their eyes closed will find love. The Mizu Kagami (“water mirror”) grants wishes to those who stare at their reflections with a clear mind.</w:t>
      </w:r>
    </w:p>
    <w:p w:rsidR="001718E7" w:rsidRDefault="001718E7" w:rsidP="001718E7">
      <w:pPr>
        <w:rPr>
          <w:rFonts w:ascii="Times New Roman" w:eastAsia="Times New Roman" w:hAnsi="Times New Roman" w:cs="Times New Roman"/>
          <w:sz w:val="24"/>
          <w:szCs w:val="24"/>
        </w:rPr>
      </w:pPr>
    </w:p>
    <w:p w:rsidR="001718E7" w:rsidRDefault="001718E7" w:rsidP="001718E7">
      <w:pPr>
        <w:rPr>
          <w:rFonts w:ascii="Times New Roman" w:hAnsi="Times New Roman" w:cs="Times New Roman"/>
          <w:sz w:val="24"/>
          <w:szCs w:val="24"/>
        </w:rPr>
      </w:pPr>
      <w:r>
        <w:rPr>
          <w:rFonts w:ascii="Times New Roman" w:eastAsia="Times New Roman" w:hAnsi="Times New Roman" w:cs="Times New Roman"/>
          <w:sz w:val="24"/>
          <w:szCs w:val="24"/>
        </w:rPr>
        <w:t>Some of those who visit Kamado Jinja are fans of the hit manga and anime series Demon Slayer (</w:t>
      </w:r>
      <w:r>
        <w:rPr>
          <w:rFonts w:ascii="Times New Roman" w:eastAsia="Times New Roman" w:hAnsi="Times New Roman" w:cs="Times New Roman"/>
          <w:i/>
          <w:sz w:val="24"/>
          <w:szCs w:val="24"/>
        </w:rPr>
        <w:t>Kimetsu</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yaiba</w:t>
      </w:r>
      <w:r>
        <w:rPr>
          <w:rFonts w:ascii="Times New Roman" w:eastAsia="Times New Roman" w:hAnsi="Times New Roman" w:cs="Times New Roman"/>
          <w:sz w:val="24"/>
          <w:szCs w:val="24"/>
        </w:rPr>
        <w:t>). From the late thirteenth to late nineteenth centuries, practitioners of Shugendō, or mountain asceticism, were active on Mt. Hōman, and the series protagonist, Tanjirō Kamado, shares a name with the shrine.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E7"/>
    <w:rsid w:val="001718E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BEC124-841B-4C02-BD3E-29837D07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18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18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18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718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18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18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18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18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18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18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18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18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18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18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18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18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18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18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18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1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8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1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8E7"/>
    <w:pPr>
      <w:spacing w:before="160" w:after="160"/>
      <w:jc w:val="center"/>
    </w:pPr>
    <w:rPr>
      <w:i/>
      <w:iCs/>
      <w:color w:val="404040" w:themeColor="text1" w:themeTint="BF"/>
    </w:rPr>
  </w:style>
  <w:style w:type="character" w:customStyle="1" w:styleId="a8">
    <w:name w:val="引用文 (文字)"/>
    <w:basedOn w:val="a0"/>
    <w:link w:val="a7"/>
    <w:uiPriority w:val="29"/>
    <w:rsid w:val="001718E7"/>
    <w:rPr>
      <w:i/>
      <w:iCs/>
      <w:color w:val="404040" w:themeColor="text1" w:themeTint="BF"/>
    </w:rPr>
  </w:style>
  <w:style w:type="paragraph" w:styleId="a9">
    <w:name w:val="List Paragraph"/>
    <w:basedOn w:val="a"/>
    <w:uiPriority w:val="34"/>
    <w:qFormat/>
    <w:rsid w:val="001718E7"/>
    <w:pPr>
      <w:ind w:left="720"/>
      <w:contextualSpacing/>
    </w:pPr>
  </w:style>
  <w:style w:type="character" w:styleId="21">
    <w:name w:val="Intense Emphasis"/>
    <w:basedOn w:val="a0"/>
    <w:uiPriority w:val="21"/>
    <w:qFormat/>
    <w:rsid w:val="001718E7"/>
    <w:rPr>
      <w:i/>
      <w:iCs/>
      <w:color w:val="0F4761" w:themeColor="accent1" w:themeShade="BF"/>
    </w:rPr>
  </w:style>
  <w:style w:type="paragraph" w:styleId="22">
    <w:name w:val="Intense Quote"/>
    <w:basedOn w:val="a"/>
    <w:next w:val="a"/>
    <w:link w:val="23"/>
    <w:uiPriority w:val="30"/>
    <w:qFormat/>
    <w:rsid w:val="00171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18E7"/>
    <w:rPr>
      <w:i/>
      <w:iCs/>
      <w:color w:val="0F4761" w:themeColor="accent1" w:themeShade="BF"/>
    </w:rPr>
  </w:style>
  <w:style w:type="character" w:styleId="24">
    <w:name w:val="Intense Reference"/>
    <w:basedOn w:val="a0"/>
    <w:uiPriority w:val="32"/>
    <w:qFormat/>
    <w:rsid w:val="001718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