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BA2D25" w:rsidRPr="00135B3F" w:rsidRDefault="00BA2D25" w:rsidP="00BA2D25">
      <w:pPr>
        <w:tabs>
          <w:tab w:val="left" w:pos="936"/>
        </w:tabs>
        <w:spacing w:line="276" w:lineRule="auto"/>
        <w:rPr>
          <w:rFonts w:ascii="Times" w:hAnsi="Times"/>
          <w:b/>
          <w:bCs/>
          <w:color w:val="000000"/>
          <w:sz w:val="24"/>
          <w:szCs w:val="24"/>
        </w:rPr>
      </w:pPr>
      <w:r w:rsidRPr="00135B3F">
        <w:rPr>
          <w:rFonts w:ascii="Times" w:hAnsi="Times"/>
          <w:b/>
          <w:bCs/>
          <w:color w:val="000000"/>
          <w:sz w:val="24"/>
          <w:szCs w:val="24"/>
        </w:rPr>
        <w:t xml:space="preserve">The Colors of Urabandai (Flowers and Birds) </w:t>
      </w:r>
    </w:p>
    <w:p w:rsidR="00BA2D25" w:rsidRDefault="00BA2D25" w:rsidP="00BA2D25">
      <w:pPr>
        <w:tabs>
          <w:tab w:val="left" w:pos="936"/>
        </w:tabs>
        <w:spacing w:line="276" w:lineRule="auto"/>
        <w:rPr>
          <w:rFonts w:ascii="Times" w:hAnsi="Times"/>
          <w:b/>
          <w:bCs/>
          <w:color w:val="000000"/>
        </w:rPr>
      </w:pPr>
      <w:r/>
    </w:p>
    <w:p w:rsidR="00BA2D25" w:rsidRDefault="00BA2D25" w:rsidP="00BA2D25">
      <w:pPr>
        <w:widowControl/>
        <w:shd w:val="clear" w:color="auto" w:fill="FFFFFF"/>
        <w:spacing w:line="276" w:lineRule="auto"/>
        <w:jc w:val="lef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The scenery of Urabandai changes throughout the year, transitioning from lush greenery in spring and summer to the vibrant colors of fall, and finally to a snowy white in winter. Seasonal birds and flowers add extra color to the wetlands, ponds, and subalpine forests. </w:t>
      </w:r>
    </w:p>
    <w:p w:rsidR="00BA2D25" w:rsidRPr="00135B3F" w:rsidRDefault="00BA2D25" w:rsidP="00BA2D25">
      <w:pPr>
        <w:widowControl/>
        <w:shd w:val="clear" w:color="auto" w:fill="FFFFFF"/>
        <w:spacing w:line="276" w:lineRule="auto"/>
        <w:jc w:val="left"/>
        <w:rPr>
          <w:rFonts w:ascii="Times New Roman" w:eastAsia="Times New Roman" w:hAnsi="Times New Roman" w:cs="Times New Roman"/>
          <w:kern w:val="0"/>
          <w:sz w:val="24"/>
          <w:szCs w:val="24"/>
        </w:rPr>
      </w:pPr>
    </w:p>
    <w:p w:rsidR="00BA2D25" w:rsidRDefault="00BA2D25" w:rsidP="00BA2D25">
      <w:pPr>
        <w:widowControl/>
        <w:shd w:val="clear" w:color="auto" w:fill="FFFFFF"/>
        <w:spacing w:line="276" w:lineRule="auto"/>
        <w:jc w:val="lef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In summer, the Asian stubtail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Urosphena squameiceps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and the Eurasian wren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Troglodytes troglodytes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appear in a palette of muted browns, while the Siberian blue robin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Larvivora cyane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and yellow bunting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Emberiza sulphurata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liven up their surroundings with flashier hues. Nikko day lilies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Hemerocallis dumortieri var. esculenta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carpet the wetlands in a blaze of yellow. </w:t>
      </w:r>
    </w:p>
    <w:p w:rsidR="00BA2D25" w:rsidRPr="00135B3F" w:rsidRDefault="00BA2D25" w:rsidP="00BA2D25">
      <w:pPr>
        <w:widowControl/>
        <w:shd w:val="clear" w:color="auto" w:fill="FFFFFF"/>
        <w:spacing w:line="276" w:lineRule="auto"/>
        <w:jc w:val="left"/>
        <w:rPr>
          <w:rFonts w:ascii="Times New Roman" w:eastAsia="Times New Roman" w:hAnsi="Times New Roman" w:cs="Times New Roman"/>
          <w:kern w:val="0"/>
          <w:sz w:val="24"/>
          <w:szCs w:val="24"/>
        </w:rPr>
      </w:pPr>
    </w:p>
    <w:p w:rsidR="00BA2D25" w:rsidRDefault="00BA2D25" w:rsidP="00BA2D25">
      <w:pPr>
        <w:widowControl/>
        <w:shd w:val="clear" w:color="auto" w:fill="FFFFFF"/>
        <w:spacing w:line="276" w:lineRule="auto"/>
        <w:jc w:val="left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</w:pP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Fall offers a more muted palette, from the purple petals of Japanese aster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Aster microcephalus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to clusters of tiny white blooms that cover tall stems of bugbane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Actaea simplex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). In winter, the gray trunks and bare boughs of Japanese horse chestnut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Aesculus turbinata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and beech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 xml:space="preserve">Fagus crenata) 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trees stand out against thick blankets of snow. The red berries of the guelder rose shrub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Viburnum opulus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and flashes of the red-tipped feathers of the Bohemian waxwing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Bombycilla garrulus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accent the landscape with hints of color. </w:t>
      </w:r>
    </w:p>
    <w:p w:rsidR="00BA2D25" w:rsidRPr="00135B3F" w:rsidRDefault="00BA2D25" w:rsidP="00BA2D25">
      <w:pPr>
        <w:widowControl/>
        <w:shd w:val="clear" w:color="auto" w:fill="FFFFFF"/>
        <w:spacing w:line="276" w:lineRule="auto"/>
        <w:jc w:val="left"/>
        <w:rPr>
          <w:rFonts w:ascii="Times New Roman" w:eastAsia="Times New Roman" w:hAnsi="Times New Roman" w:cs="Times New Roman"/>
          <w:kern w:val="0"/>
          <w:sz w:val="24"/>
          <w:szCs w:val="24"/>
        </w:rPr>
      </w:pPr>
    </w:p>
    <w:p w:rsidR="00BA2D25" w:rsidRDefault="00BA2D25" w:rsidP="00BA2D25">
      <w:pPr>
        <w:tabs>
          <w:tab w:val="left" w:pos="936"/>
        </w:tabs>
        <w:spacing w:line="276" w:lineRule="auto"/>
        <w:rPr>
          <w:rFonts w:ascii="Times New Roman" w:hAnsi="Times New Roman" w:cs="Times New Roman"/>
          <w:color w:val="000000"/>
          <w:kern w:val="0"/>
          <w:sz w:val="24"/>
          <w:szCs w:val="24"/>
        </w:rPr>
      </w:pP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The warmth of spring brings lush greens and vivid blooms back to Urabandai. Crimson Japanese azaleas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Rhododendron japonicum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flower near Lake Oguninuma, while pink wintergreens (</w:t>
      </w:r>
      <w:r w:rsidRPr="00135B3F">
        <w:rPr>
          <w:rFonts w:ascii="Times" w:eastAsia="Times New Roman" w:hAnsi="Times" w:cs="Times New Roman"/>
          <w:i/>
          <w:iCs/>
          <w:color w:val="000000"/>
          <w:kern w:val="0"/>
          <w:sz w:val="24"/>
          <w:szCs w:val="24"/>
        </w:rPr>
        <w:t>Pyrola asarifolia</w:t>
      </w:r>
      <w:r w:rsidRPr="00135B3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</w:rPr>
        <w:t>) bloom in subalpine forests.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D25"/>
    <w:rsid w:val="00346BD8"/>
    <w:rsid w:val="00562B2A"/>
    <w:rsid w:val="00BA2D25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B65E817-7AB2-4E79-929C-422548089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A2D2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2D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2D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2D2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2D2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2D2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2D2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2D2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2D2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A2D2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BA2D2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BA2D25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BA2D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BA2D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BA2D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BA2D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BA2D2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BA2D2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BA2D2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A2D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2D2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A2D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2D2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A2D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2D2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A2D25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A2D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A2D25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BA2D2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1241</Characters>
  <Application>Microsoft Office Word</Application>
  <DocSecurity>0</DocSecurity>
  <Lines>10</Lines>
  <Paragraphs>2</Paragraphs>
  <ScaleCrop>false</ScaleCrop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2024-07-05T15:48:00Z</dcterms:created>
  <dcterms:modified xsi:type="dcterms:W3CDTF">2024-07-05T15:48:00Z</dcterms:modified>
</cp:coreProperties>
</file>