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345" w:rsidRPr="008F43E2" w:rsidRDefault="00797345" w:rsidP="00797345">
      <w:pPr>
        <w:tabs>
          <w:tab w:val="left" w:pos="936"/>
        </w:tabs>
        <w:spacing w:line="276" w:lineRule="auto"/>
        <w:rPr>
          <w:rFonts w:ascii="Times New Roman" w:hAnsi="Times New Roman" w:cs="Times New Roman"/>
          <w:b/>
          <w:bCs/>
          <w:color w:val="000000"/>
          <w:sz w:val="24"/>
          <w:szCs w:val="24"/>
        </w:rPr>
      </w:pPr>
      <w:r w:rsidRPr="008F43E2">
        <w:rPr>
          <w:rFonts w:ascii="Times New Roman" w:hAnsi="Times New Roman" w:cs="Times New Roman"/>
          <w:b/>
          <w:bCs/>
          <w:color w:val="000000"/>
          <w:sz w:val="24"/>
          <w:szCs w:val="24"/>
        </w:rPr>
        <w:t>Terrace Theater: Oguni Seseragi Trail</w:t>
      </w:r>
    </w:p>
    <w:p w:rsidR="00797345" w:rsidRDefault="00797345" w:rsidP="00797345">
      <w:pPr>
        <w:tabs>
          <w:tab w:val="left" w:pos="936"/>
        </w:tabs>
        <w:spacing w:line="276" w:lineRule="auto"/>
        <w:rPr>
          <w:b/>
          <w:bCs/>
          <w:color w:val="000000"/>
        </w:rPr>
      </w:pPr>
      <w:r/>
    </w:p>
    <w:p w:rsidR="00797345" w:rsidRPr="00135B3F" w:rsidRDefault="00797345" w:rsidP="00797345">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The peaceful murmur of the Oshizawa River accompanies hikers on the Oguni Seseragi Trail. This 3.3-kilometer trail begins from a point just off National Route 459 and leads through a forest to Oguninuma Pond. It takes approximately 1 hour and 20 minutes to walk one-way. Alpine flora grows around the pond and in the surrounding wetland. A wooden boardwalk provides access to the wetland while protecting it from damage. Oguninuma Pond formed following an eruption of Mt. Nekomadake around 400,000 years ago.</w:t>
      </w:r>
    </w:p>
    <w:p w:rsidR="00797345" w:rsidRDefault="00797345" w:rsidP="00797345">
      <w:pPr>
        <w:tabs>
          <w:tab w:val="left" w:pos="936"/>
        </w:tabs>
        <w:spacing w:line="276" w:lineRule="auto"/>
        <w:rPr>
          <w:rFonts w:ascii="Times New Roman" w:hAnsi="Times New Roman" w:cs="Times New Roman"/>
          <w:color w:val="000000"/>
          <w:kern w:val="0"/>
          <w:sz w:val="24"/>
          <w:szCs w:val="24"/>
        </w:rPr>
      </w:pPr>
      <w:r w:rsidRPr="00135B3F">
        <w:rPr>
          <w:rFonts w:ascii="Times New Roman" w:eastAsia="Times New Roman" w:hAnsi="Times New Roman" w:cs="Times New Roman"/>
          <w:kern w:val="0"/>
          <w:sz w:val="24"/>
          <w:szCs w:val="24"/>
        </w:rPr>
        <w:br/>
      </w:r>
      <w:r w:rsidRPr="00135B3F">
        <w:rPr>
          <w:rFonts w:ascii="Times New Roman" w:eastAsia="Times New Roman" w:hAnsi="Times New Roman" w:cs="Times New Roman"/>
          <w:color w:val="000000"/>
          <w:kern w:val="0"/>
          <w:sz w:val="24"/>
          <w:szCs w:val="24"/>
        </w:rPr>
        <w:t>A rest hut near the pond has information boards and maps explaining the impact of the Mt. Nekomadake eruption and introducing geological features and local flora. During the summer months, white hellebore (</w:t>
      </w:r>
      <w:r w:rsidRPr="00135B3F">
        <w:rPr>
          <w:rFonts w:ascii="Times New Roman" w:eastAsia="Times New Roman" w:hAnsi="Times New Roman" w:cs="Times New Roman"/>
          <w:i/>
          <w:iCs/>
          <w:color w:val="000000"/>
          <w:kern w:val="0"/>
          <w:sz w:val="24"/>
          <w:szCs w:val="24"/>
        </w:rPr>
        <w:t>Veratrum stamineum</w:t>
      </w:r>
      <w:r w:rsidRPr="00135B3F">
        <w:rPr>
          <w:rFonts w:ascii="Times New Roman" w:eastAsia="Times New Roman" w:hAnsi="Times New Roman" w:cs="Times New Roman"/>
          <w:color w:val="000000"/>
          <w:kern w:val="0"/>
          <w:sz w:val="24"/>
          <w:szCs w:val="24"/>
        </w:rPr>
        <w:t>), Nikko day lilies (</w:t>
      </w:r>
      <w:r w:rsidRPr="00135B3F">
        <w:rPr>
          <w:rFonts w:ascii="Times New Roman" w:eastAsia="Times New Roman" w:hAnsi="Times New Roman" w:cs="Times New Roman"/>
          <w:i/>
          <w:iCs/>
          <w:color w:val="000000"/>
          <w:kern w:val="0"/>
          <w:sz w:val="24"/>
          <w:szCs w:val="24"/>
        </w:rPr>
        <w:t>Hemerocallis esculenta</w:t>
      </w:r>
      <w:r w:rsidRPr="00135B3F">
        <w:rPr>
          <w:rFonts w:ascii="Times New Roman" w:eastAsia="Times New Roman" w:hAnsi="Times New Roman" w:cs="Times New Roman"/>
          <w:color w:val="000000"/>
          <w:kern w:val="0"/>
          <w:sz w:val="24"/>
          <w:szCs w:val="24"/>
        </w:rPr>
        <w:t>), and hare’s-tail cottongrass (</w:t>
      </w:r>
      <w:r w:rsidRPr="00135B3F">
        <w:rPr>
          <w:rFonts w:ascii="Times New Roman" w:eastAsia="Times New Roman" w:hAnsi="Times New Roman" w:cs="Times New Roman"/>
          <w:i/>
          <w:iCs/>
          <w:color w:val="000000"/>
          <w:kern w:val="0"/>
          <w:sz w:val="24"/>
          <w:szCs w:val="24"/>
        </w:rPr>
        <w:t>Eriophorum vaginatum</w:t>
      </w:r>
      <w:r w:rsidRPr="00135B3F">
        <w:rPr>
          <w:rFonts w:ascii="Times New Roman" w:eastAsia="Times New Roman" w:hAnsi="Times New Roman" w:cs="Times New Roman"/>
          <w:color w:val="000000"/>
          <w:kern w:val="0"/>
          <w:sz w:val="24"/>
          <w:szCs w:val="24"/>
        </w:rPr>
        <w:t>) thrive in the wetland. In winter, snow blankets the entire area in white.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45"/>
    <w:rsid w:val="00346BD8"/>
    <w:rsid w:val="00562B2A"/>
    <w:rsid w:val="0079734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195CC9-5D3F-481A-B972-0DEB4246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73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73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73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73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73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73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73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73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73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73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73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73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73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73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73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73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73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73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73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7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3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7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345"/>
    <w:pPr>
      <w:spacing w:before="160" w:after="160"/>
      <w:jc w:val="center"/>
    </w:pPr>
    <w:rPr>
      <w:i/>
      <w:iCs/>
      <w:color w:val="404040" w:themeColor="text1" w:themeTint="BF"/>
    </w:rPr>
  </w:style>
  <w:style w:type="character" w:customStyle="1" w:styleId="a8">
    <w:name w:val="引用文 (文字)"/>
    <w:basedOn w:val="a0"/>
    <w:link w:val="a7"/>
    <w:uiPriority w:val="29"/>
    <w:rsid w:val="00797345"/>
    <w:rPr>
      <w:i/>
      <w:iCs/>
      <w:color w:val="404040" w:themeColor="text1" w:themeTint="BF"/>
    </w:rPr>
  </w:style>
  <w:style w:type="paragraph" w:styleId="a9">
    <w:name w:val="List Paragraph"/>
    <w:basedOn w:val="a"/>
    <w:uiPriority w:val="34"/>
    <w:qFormat/>
    <w:rsid w:val="00797345"/>
    <w:pPr>
      <w:ind w:left="720"/>
      <w:contextualSpacing/>
    </w:pPr>
  </w:style>
  <w:style w:type="character" w:styleId="21">
    <w:name w:val="Intense Emphasis"/>
    <w:basedOn w:val="a0"/>
    <w:uiPriority w:val="21"/>
    <w:qFormat/>
    <w:rsid w:val="00797345"/>
    <w:rPr>
      <w:i/>
      <w:iCs/>
      <w:color w:val="0F4761" w:themeColor="accent1" w:themeShade="BF"/>
    </w:rPr>
  </w:style>
  <w:style w:type="paragraph" w:styleId="22">
    <w:name w:val="Intense Quote"/>
    <w:basedOn w:val="a"/>
    <w:next w:val="a"/>
    <w:link w:val="23"/>
    <w:uiPriority w:val="30"/>
    <w:qFormat/>
    <w:rsid w:val="00797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7345"/>
    <w:rPr>
      <w:i/>
      <w:iCs/>
      <w:color w:val="0F4761" w:themeColor="accent1" w:themeShade="BF"/>
    </w:rPr>
  </w:style>
  <w:style w:type="character" w:styleId="24">
    <w:name w:val="Intense Reference"/>
    <w:basedOn w:val="a0"/>
    <w:uiPriority w:val="32"/>
    <w:qFormat/>
    <w:rsid w:val="00797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