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122B" w:rsidRPr="004C7240" w:rsidRDefault="0023122B" w:rsidP="0023122B">
      <w:pPr>
        <w:rPr>
          <w:rFonts w:ascii="Times New Roman" w:hAnsi="Times New Roman" w:cs="Times New Roman"/>
          <w:b/>
          <w:bCs/>
        </w:rPr>
      </w:pPr>
      <w:r w:rsidRPr="004C7240">
        <w:rPr>
          <w:rFonts w:ascii="Times New Roman" w:hAnsi="Times New Roman"/>
          <w:b/>
        </w:rPr>
        <w:t>Biodiversity in the Goto Islands</w:t>
      </w:r>
    </w:p>
    <w:p w:rsidR="0023122B" w:rsidRPr="004C7240" w:rsidRDefault="0023122B" w:rsidP="0023122B">
      <w:pPr>
        <w:rPr>
          <w:rFonts w:ascii="Times New Roman" w:hAnsi="Times New Roman" w:cs="Times New Roman"/>
          <w:b/>
          <w:bCs/>
        </w:rPr>
      </w:pPr>
      <w:r/>
    </w:p>
    <w:p w:rsidR="0023122B" w:rsidRPr="004C7240" w:rsidRDefault="0023122B" w:rsidP="0023122B">
      <w:pPr>
        <w:rPr>
          <w:rFonts w:ascii="Times New Roman" w:hAnsi="Times New Roman"/>
        </w:rPr>
      </w:pPr>
      <w:r w:rsidRPr="004C7240">
        <w:rPr>
          <w:rFonts w:ascii="Times New Roman" w:hAnsi="Times New Roman" w:cs="Times New Roman"/>
        </w:rPr>
        <w:t>Biodiversity in the islands</w:t>
      </w:r>
      <w:r w:rsidRPr="004C7240">
        <w:rPr>
          <w:rFonts w:ascii="Times New Roman" w:hAnsi="Times New Roman"/>
        </w:rPr>
        <w:t xml:space="preserve"> is characterized</w:t>
      </w:r>
      <w:r>
        <w:rPr>
          <w:rFonts w:ascii="Times New Roman" w:hAnsi="Times New Roman"/>
        </w:rPr>
        <w:t xml:space="preserve"> by</w:t>
      </w:r>
      <w:r w:rsidRPr="004C7240">
        <w:rPr>
          <w:rFonts w:ascii="Times New Roman" w:hAnsi="Times New Roman"/>
        </w:rPr>
        <w:t xml:space="preserve"> a diversity of species from different climactic zones, but also relatively few endemic species. This unusual combination is due to the islands’ position and geological history.</w:t>
      </w:r>
    </w:p>
    <w:p w:rsidR="0023122B" w:rsidRPr="004C7240" w:rsidRDefault="0023122B" w:rsidP="0023122B">
      <w:pPr>
        <w:ind w:firstLine="284"/>
        <w:rPr>
          <w:rFonts w:ascii="Times New Roman" w:hAnsi="Times New Roman"/>
        </w:rPr>
      </w:pPr>
      <w:r w:rsidRPr="004C7240">
        <w:rPr>
          <w:rFonts w:ascii="Times New Roman" w:hAnsi="Times New Roman" w:cs="Times New Roman"/>
        </w:rPr>
        <w:t xml:space="preserve">The </w:t>
      </w:r>
      <w:r w:rsidRPr="004C7240">
        <w:rPr>
          <w:rFonts w:ascii="Times New Roman" w:hAnsi="Times New Roman"/>
        </w:rPr>
        <w:t xml:space="preserve">Goto </w:t>
      </w:r>
      <w:r w:rsidRPr="004C7240">
        <w:rPr>
          <w:rFonts w:ascii="Times New Roman" w:hAnsi="Times New Roman" w:cs="Times New Roman"/>
        </w:rPr>
        <w:t>Islands are</w:t>
      </w:r>
      <w:r w:rsidRPr="004C7240">
        <w:rPr>
          <w:rFonts w:ascii="Times New Roman" w:hAnsi="Times New Roman"/>
        </w:rPr>
        <w:t xml:space="preserve"> located off the western shore of Kyushu where the temperate East China Sea meets the warm waters of the tropics. The Tsushima Current flows up from the south, warming </w:t>
      </w:r>
      <w:r w:rsidRPr="004C7240">
        <w:rPr>
          <w:rFonts w:ascii="Times New Roman" w:hAnsi="Times New Roman" w:cs="Times New Roman"/>
        </w:rPr>
        <w:t>the islands’</w:t>
      </w:r>
      <w:r w:rsidRPr="004C7240">
        <w:rPr>
          <w:rFonts w:ascii="Times New Roman" w:hAnsi="Times New Roman"/>
        </w:rPr>
        <w:t xml:space="preserve"> climate and enabling </w:t>
      </w:r>
      <w:r>
        <w:rPr>
          <w:rFonts w:ascii="Times New Roman" w:hAnsi="Times New Roman"/>
        </w:rPr>
        <w:t>sub</w:t>
      </w:r>
      <w:r w:rsidRPr="004C7240">
        <w:rPr>
          <w:rFonts w:ascii="Times New Roman" w:hAnsi="Times New Roman"/>
        </w:rPr>
        <w:t xml:space="preserve">tropical species to live here. Dwelling alongside them are species that have been on the islands since the height of the last ice age, around 20,000 years ago. At that time, the Goto Islands were part of a large peninsula that stretched southwest from Kyushu. Soon, melting glaciers caused sea levels to rise, cutting the islands off from Kyushu and from each other. Even so, 20,000 years is relatively little time in evolutionary terms, so species in </w:t>
      </w:r>
      <w:r w:rsidRPr="004C7240">
        <w:rPr>
          <w:rFonts w:ascii="Times New Roman" w:hAnsi="Times New Roman" w:cs="Times New Roman"/>
        </w:rPr>
        <w:t xml:space="preserve">the </w:t>
      </w:r>
      <w:r w:rsidRPr="004C7240">
        <w:rPr>
          <w:rFonts w:ascii="Times New Roman" w:hAnsi="Times New Roman"/>
        </w:rPr>
        <w:t>Goto</w:t>
      </w:r>
      <w:r w:rsidRPr="004C7240">
        <w:rPr>
          <w:rFonts w:ascii="Times New Roman" w:hAnsi="Times New Roman" w:cs="Times New Roman"/>
        </w:rPr>
        <w:t xml:space="preserve"> Islands</w:t>
      </w:r>
      <w:r w:rsidRPr="004C7240">
        <w:rPr>
          <w:rFonts w:ascii="Times New Roman" w:hAnsi="Times New Roman"/>
        </w:rPr>
        <w:t xml:space="preserve"> have not diverged much from those that inhabit Kyushu.</w:t>
      </w:r>
    </w:p>
    <w:p w:rsidR="0023122B" w:rsidRPr="004C7240" w:rsidRDefault="0023122B" w:rsidP="0023122B">
      <w:pPr>
        <w:ind w:firstLine="284"/>
        <w:rPr>
          <w:rFonts w:ascii="Times New Roman" w:hAnsi="Times New Roman"/>
        </w:rPr>
      </w:pPr>
      <w:r w:rsidRPr="004C7240">
        <w:rPr>
          <w:rFonts w:ascii="Times New Roman" w:hAnsi="Times New Roman"/>
        </w:rPr>
        <w:t xml:space="preserve">A confluence of geological factors </w:t>
      </w:r>
      <w:r>
        <w:rPr>
          <w:rFonts w:ascii="Times New Roman" w:hAnsi="Times New Roman"/>
        </w:rPr>
        <w:t>has</w:t>
      </w:r>
      <w:r w:rsidRPr="004C7240">
        <w:rPr>
          <w:rFonts w:ascii="Times New Roman" w:hAnsi="Times New Roman"/>
        </w:rPr>
        <w:t xml:space="preserve"> created a marine environment that teems with undersea life. To the islands’ east lie the shallow waters of the East China Sea; to the west are the deep waters of the Okinawa Trough. Cold water flows down and into the sea from Eurasia’s watershed, while the Tsushima Current brings warm waters up. Meanwhile, runoff from </w:t>
      </w:r>
      <w:r w:rsidRPr="004C7240">
        <w:rPr>
          <w:rFonts w:ascii="Times New Roman" w:hAnsi="Times New Roman" w:cs="Times New Roman"/>
        </w:rPr>
        <w:t>the islands’</w:t>
      </w:r>
      <w:r w:rsidRPr="004C7240">
        <w:rPr>
          <w:rFonts w:ascii="Times New Roman" w:hAnsi="Times New Roman"/>
        </w:rPr>
        <w:t xml:space="preserve"> mountains carries nutrients from the forest to the sea, </w:t>
      </w:r>
      <w:r w:rsidRPr="004C7240">
        <w:rPr>
          <w:rFonts w:ascii="Times New Roman" w:hAnsi="Times New Roman" w:cs="Times New Roman"/>
        </w:rPr>
        <w:t>where they</w:t>
      </w:r>
      <w:r w:rsidRPr="004C7240">
        <w:rPr>
          <w:rFonts w:ascii="Times New Roman" w:hAnsi="Times New Roman"/>
        </w:rPr>
        <w:t xml:space="preserve"> are dispersed by strong tides that crisscross the straits.</w:t>
      </w:r>
    </w:p>
    <w:p w:rsidR="0023122B" w:rsidRPr="004C7240" w:rsidRDefault="0023122B" w:rsidP="0023122B">
      <w:pPr>
        <w:ind w:firstLine="284"/>
        <w:rPr>
          <w:rFonts w:ascii="Times New Roman" w:hAnsi="Times New Roman"/>
        </w:rPr>
      </w:pPr>
      <w:r w:rsidRPr="004C7240">
        <w:rPr>
          <w:rFonts w:ascii="Times New Roman" w:hAnsi="Times New Roman"/>
        </w:rPr>
        <w:t>The islands’ proximity to both continental Asia and the larger islands of Japan make</w:t>
      </w:r>
      <w:r>
        <w:rPr>
          <w:rFonts w:ascii="Times New Roman" w:hAnsi="Times New Roman"/>
        </w:rPr>
        <w:t>s</w:t>
      </w:r>
      <w:r w:rsidRPr="004C7240">
        <w:rPr>
          <w:rFonts w:ascii="Times New Roman" w:hAnsi="Times New Roman"/>
        </w:rPr>
        <w:t xml:space="preserve"> </w:t>
      </w:r>
      <w:r w:rsidRPr="004C7240">
        <w:rPr>
          <w:rFonts w:ascii="Times New Roman" w:hAnsi="Times New Roman" w:cs="Times New Roman"/>
        </w:rPr>
        <w:t>them</w:t>
      </w:r>
      <w:r w:rsidRPr="004C7240">
        <w:rPr>
          <w:rFonts w:ascii="Times New Roman" w:hAnsi="Times New Roman"/>
        </w:rPr>
        <w:t xml:space="preserve"> an important stopover for migratory birds and butterflies.</w:t>
      </w:r>
    </w:p>
    <w:p w:rsidR="0023122B" w:rsidRPr="004C7240" w:rsidRDefault="0023122B" w:rsidP="0023122B">
      <w:pPr>
        <w:rPr>
          <w:rFonts w:ascii="Times New Roman" w:hAnsi="Times New Roman"/>
          <w:u w:val="single"/>
        </w:rPr>
      </w:pPr>
    </w:p>
    <w:p w:rsidR="0023122B" w:rsidRPr="004C7240" w:rsidRDefault="0023122B" w:rsidP="0023122B">
      <w:pPr>
        <w:rPr>
          <w:rFonts w:ascii="Times New Roman" w:hAnsi="Times New Roman"/>
          <w:u w:val="single"/>
        </w:rPr>
      </w:pPr>
      <w:r w:rsidRPr="004C7240">
        <w:rPr>
          <w:rFonts w:ascii="Times New Roman" w:hAnsi="Times New Roman"/>
          <w:u w:val="single"/>
        </w:rPr>
        <w:t>Species Spotlight</w:t>
      </w:r>
    </w:p>
    <w:p w:rsidR="0023122B" w:rsidRPr="004C7240" w:rsidRDefault="0023122B" w:rsidP="0023122B">
      <w:pPr>
        <w:rPr>
          <w:rFonts w:ascii="Times New Roman" w:hAnsi="Times New Roman"/>
        </w:rPr>
      </w:pPr>
      <w:r w:rsidRPr="004C7240">
        <w:rPr>
          <w:rFonts w:ascii="Times New Roman" w:hAnsi="Times New Roman"/>
        </w:rPr>
        <w:t>What interesting species can be found on Fukue Island?</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Crested honey buzzard</w:t>
      </w:r>
      <w:r w:rsidRPr="004C7240">
        <w:rPr>
          <w:rFonts w:ascii="Times New Roman" w:hAnsi="Times New Roman"/>
        </w:rPr>
        <w:t xml:space="preserve">: These tawny-colored raptors get their name from a diet that includes bee and wasp larvae. In autumn, tens of thousands of honey buzzards fill the skies over Fukue as </w:t>
      </w:r>
      <w:r w:rsidRPr="00F034D5">
        <w:rPr>
          <w:rFonts w:ascii="Times New Roman" w:hAnsi="Times New Roman"/>
        </w:rPr>
        <w:t>they gather on the island’s southwestern cape, then migrate en masse to the continent</w:t>
      </w:r>
      <w:r w:rsidRPr="004C7240">
        <w:rPr>
          <w:rFonts w:ascii="Times New Roman" w:hAnsi="Times New Roman"/>
        </w:rPr>
        <w:t>.</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Genji-botaru firefly</w:t>
      </w:r>
      <w:r w:rsidRPr="004C7240">
        <w:rPr>
          <w:rFonts w:ascii="Times New Roman" w:hAnsi="Times New Roman"/>
        </w:rPr>
        <w:t>: This common firefly species is found in freshwater environments throughout the Japanese archipelago, excepting Hokkaido. Strangely, the ones on Fukue flash their bioluminescent signals at a faster rate than those in the rest of the country, but scientists are unsure why.</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Luciogobius albus</w:t>
      </w:r>
      <w:r w:rsidRPr="004C7240">
        <w:rPr>
          <w:rFonts w:ascii="Times New Roman" w:hAnsi="Times New Roman"/>
        </w:rPr>
        <w:t>: This rare cave-dwelling gobi species can be found in the flooded lava tubes on Fukue. It was first discovered in the Iana Lava Tunnel in 1968, but they have since been found at a few other sites in Japan. It is only about 5 centimeters long, and its eyes have</w:t>
      </w:r>
      <w:r>
        <w:rPr>
          <w:rFonts w:ascii="Times New Roman" w:hAnsi="Times New Roman"/>
        </w:rPr>
        <w:t xml:space="preserve"> </w:t>
      </w:r>
      <w:r w:rsidRPr="004C7240">
        <w:rPr>
          <w:rFonts w:ascii="Times New Roman" w:hAnsi="Times New Roman"/>
        </w:rPr>
        <w:t>atrophied due to the lightless habitat.</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Disc coral</w:t>
      </w:r>
      <w:r w:rsidRPr="004C7240">
        <w:rPr>
          <w:rFonts w:ascii="Times New Roman" w:hAnsi="Times New Roman"/>
        </w:rPr>
        <w:t xml:space="preserve">: The waters around </w:t>
      </w:r>
      <w:r w:rsidRPr="004C7240">
        <w:rPr>
          <w:rFonts w:ascii="Times New Roman" w:hAnsi="Times New Roman" w:cs="Times New Roman"/>
        </w:rPr>
        <w:t xml:space="preserve">the </w:t>
      </w:r>
      <w:r w:rsidRPr="004C7240">
        <w:rPr>
          <w:rFonts w:ascii="Times New Roman" w:hAnsi="Times New Roman"/>
        </w:rPr>
        <w:t>Goto</w:t>
      </w:r>
      <w:r w:rsidRPr="004C7240">
        <w:rPr>
          <w:rFonts w:ascii="Times New Roman" w:hAnsi="Times New Roman" w:cs="Times New Roman"/>
        </w:rPr>
        <w:t xml:space="preserve"> Islands</w:t>
      </w:r>
      <w:r w:rsidRPr="004C7240">
        <w:rPr>
          <w:rFonts w:ascii="Times New Roman" w:hAnsi="Times New Roman"/>
        </w:rPr>
        <w:t xml:space="preserve"> are home to many species of soft and hard corals, including one variety of disc coral thought to be the largest in Japan. Not far from Fukue Harbor, near neighboring Tatarajima Island, divers discovered a single </w:t>
      </w:r>
      <w:r w:rsidRPr="004C7240">
        <w:rPr>
          <w:rFonts w:ascii="Times New Roman" w:hAnsi="Times New Roman"/>
          <w:i/>
        </w:rPr>
        <w:t xml:space="preserve">Turbinaria peltata </w:t>
      </w:r>
      <w:r w:rsidRPr="004C7240">
        <w:rPr>
          <w:rFonts w:ascii="Times New Roman" w:hAnsi="Times New Roman"/>
        </w:rPr>
        <w:t>colony that spans about 42 meters. Reaching such a size takes centuries of growth.</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Camellia</w:t>
      </w:r>
      <w:r w:rsidRPr="00144A60">
        <w:rPr>
          <w:rFonts w:ascii="Times New Roman" w:hAnsi="Times New Roman"/>
          <w:iCs/>
        </w:rPr>
        <w:t>:</w:t>
      </w:r>
      <w:r w:rsidRPr="004C7240">
        <w:rPr>
          <w:rFonts w:ascii="Times New Roman" w:hAnsi="Times New Roman"/>
          <w:i/>
        </w:rPr>
        <w:t xml:space="preserve"> </w:t>
      </w:r>
      <w:r w:rsidRPr="004C7240">
        <w:rPr>
          <w:rFonts w:ascii="Times New Roman" w:hAnsi="Times New Roman"/>
        </w:rPr>
        <w:t>These hardy flowers, a symbol of the Goto Islands, were planted to provide essential windbreaks for farming; they also give crops in the form of camellia oil and tea. Fukue Island has a unique variety known as “Tamanoura,” named for the city where it was discovered in 1947. Their deep-pink petals have eye-catching white tips.</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Large spiny tree fern</w:t>
      </w:r>
      <w:r w:rsidRPr="004C7240">
        <w:rPr>
          <w:rFonts w:ascii="Times New Roman" w:hAnsi="Times New Roman"/>
        </w:rPr>
        <w:t xml:space="preserve">: These rare, towering tree ferns can reach over 6 meters and are native to Asia. The ones in </w:t>
      </w:r>
      <w:r w:rsidRPr="004C7240">
        <w:rPr>
          <w:rFonts w:ascii="Times New Roman" w:hAnsi="Times New Roman" w:cs="Times New Roman"/>
        </w:rPr>
        <w:t xml:space="preserve">the </w:t>
      </w:r>
      <w:r w:rsidRPr="004C7240">
        <w:rPr>
          <w:rFonts w:ascii="Times New Roman" w:hAnsi="Times New Roman"/>
        </w:rPr>
        <w:t xml:space="preserve">Goto </w:t>
      </w:r>
      <w:r w:rsidRPr="004C7240">
        <w:rPr>
          <w:rFonts w:ascii="Times New Roman" w:hAnsi="Times New Roman" w:cs="Times New Roman"/>
        </w:rPr>
        <w:t xml:space="preserve">Islands </w:t>
      </w:r>
      <w:r w:rsidRPr="004C7240">
        <w:rPr>
          <w:rFonts w:ascii="Times New Roman" w:hAnsi="Times New Roman"/>
        </w:rPr>
        <w:t>are registered as Natural Treasures, but they have almost disappeared on Fukue due to loss of habitat and illegal collection. The location of remaining wild specimens is therefore closely guarded, but cultivated examples can be seen near Fukue Castle, at the Fukue Cultural Center.</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Lilium callosum</w:t>
      </w:r>
      <w:r w:rsidRPr="004C7240">
        <w:rPr>
          <w:rFonts w:ascii="Times New Roman" w:hAnsi="Times New Roman"/>
        </w:rPr>
        <w:t xml:space="preserve">: Every three years, </w:t>
      </w:r>
      <w:r w:rsidRPr="004C7240">
        <w:rPr>
          <w:rFonts w:ascii="Times New Roman" w:hAnsi="Times New Roman" w:cs="Times New Roman"/>
        </w:rPr>
        <w:t>local residents</w:t>
      </w:r>
      <w:r w:rsidRPr="004C7240">
        <w:rPr>
          <w:rFonts w:ascii="Times New Roman" w:hAnsi="Times New Roman"/>
        </w:rPr>
        <w:t xml:space="preserve"> carry out a controlled burn on Mt. Onidake to keep trees from reforesting the summit. Because of this, mountain grasses and flowers like this delicate lily—the smallest variety in Japan—do not have to compete for sunlight. This helps them survive to produce vivid orange blossoms in July and August.</w:t>
      </w:r>
    </w:p>
    <w:p w:rsidR="0023122B" w:rsidRPr="004C7240" w:rsidRDefault="0023122B" w:rsidP="0023122B">
      <w:pPr>
        <w:rPr>
          <w:rFonts w:ascii="Times New Roman" w:hAnsi="Times New Roman"/>
        </w:rPr>
      </w:pPr>
    </w:p>
    <w:p w:rsidR="0023122B" w:rsidRPr="004C7240" w:rsidRDefault="0023122B" w:rsidP="0023122B">
      <w:pPr>
        <w:rPr>
          <w:rFonts w:ascii="Times New Roman" w:hAnsi="Times New Roman"/>
        </w:rPr>
      </w:pPr>
      <w:r w:rsidRPr="004C7240">
        <w:rPr>
          <w:rFonts w:ascii="Times New Roman" w:hAnsi="Times New Roman"/>
          <w:i/>
        </w:rPr>
        <w:t>Chestnut tiger butterfly</w:t>
      </w:r>
      <w:r w:rsidRPr="004C7240">
        <w:rPr>
          <w:rFonts w:ascii="Times New Roman" w:hAnsi="Times New Roman"/>
        </w:rPr>
        <w:t>: In spring, this migratory species travels up the Japanese archipelago as far north as the Tohoku region. In autumn, it travels south, sometimes reaching Okinawa, Taiwan, and Hong Kong—a range of some 2,500 kilometers. Each butterfly’s lifespan is only about six months, so the autumn migrants are the offspring of butterflies who made the trip in spring. In October and November, you can spot many of these brightly colored wayfarers in Fukue.</w:t>
      </w:r>
    </w:p>
    <w:p w:rsidR="0023122B" w:rsidRPr="004C7240" w:rsidRDefault="0023122B" w:rsidP="0023122B">
      <w:pPr>
        <w:rPr>
          <w:rFonts w:ascii="Times New Roman" w:hAnsi="Times New Roman"/>
        </w:rPr>
      </w:pPr>
    </w:p>
    <w:p w:rsidR="0023122B" w:rsidRDefault="0023122B" w:rsidP="0023122B">
      <w:pPr>
        <w:rPr>
          <w:rFonts w:ascii="Times New Roman" w:hAnsi="Times New Roman"/>
        </w:rPr>
      </w:pPr>
      <w:r w:rsidRPr="004C7240">
        <w:rPr>
          <w:rFonts w:ascii="Times New Roman" w:hAnsi="Times New Roman"/>
          <w:i/>
        </w:rPr>
        <w:t>Pallas’s squirrel</w:t>
      </w:r>
      <w:r w:rsidRPr="004C7240">
        <w:rPr>
          <w:rFonts w:ascii="Times New Roman" w:hAnsi="Times New Roman"/>
        </w:rPr>
        <w:t>: These red-bellied rodents are native to Taiwan, India, and Southeast Asia, but they have also gained a foothold in Japan—probably originating as escaped or abandoned pets. They are classified as a problematic invasive species because they damage camellias and other crop trees by chewing on the bark.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2B"/>
    <w:rsid w:val="0023122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239AA9-DD08-451F-BB2A-419958C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12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12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12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12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12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12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12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12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12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12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12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12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12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12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12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12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12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12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12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1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1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2B"/>
    <w:pPr>
      <w:spacing w:before="160" w:after="160"/>
      <w:jc w:val="center"/>
    </w:pPr>
    <w:rPr>
      <w:i/>
      <w:iCs/>
      <w:color w:val="404040" w:themeColor="text1" w:themeTint="BF"/>
    </w:rPr>
  </w:style>
  <w:style w:type="character" w:customStyle="1" w:styleId="a8">
    <w:name w:val="引用文 (文字)"/>
    <w:basedOn w:val="a0"/>
    <w:link w:val="a7"/>
    <w:uiPriority w:val="29"/>
    <w:rsid w:val="0023122B"/>
    <w:rPr>
      <w:i/>
      <w:iCs/>
      <w:color w:val="404040" w:themeColor="text1" w:themeTint="BF"/>
    </w:rPr>
  </w:style>
  <w:style w:type="paragraph" w:styleId="a9">
    <w:name w:val="List Paragraph"/>
    <w:basedOn w:val="a"/>
    <w:uiPriority w:val="34"/>
    <w:qFormat/>
    <w:rsid w:val="0023122B"/>
    <w:pPr>
      <w:ind w:left="720"/>
      <w:contextualSpacing/>
    </w:pPr>
  </w:style>
  <w:style w:type="character" w:styleId="21">
    <w:name w:val="Intense Emphasis"/>
    <w:basedOn w:val="a0"/>
    <w:uiPriority w:val="21"/>
    <w:qFormat/>
    <w:rsid w:val="0023122B"/>
    <w:rPr>
      <w:i/>
      <w:iCs/>
      <w:color w:val="0F4761" w:themeColor="accent1" w:themeShade="BF"/>
    </w:rPr>
  </w:style>
  <w:style w:type="paragraph" w:styleId="22">
    <w:name w:val="Intense Quote"/>
    <w:basedOn w:val="a"/>
    <w:next w:val="a"/>
    <w:link w:val="23"/>
    <w:uiPriority w:val="30"/>
    <w:qFormat/>
    <w:rsid w:val="0023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122B"/>
    <w:rPr>
      <w:i/>
      <w:iCs/>
      <w:color w:val="0F4761" w:themeColor="accent1" w:themeShade="BF"/>
    </w:rPr>
  </w:style>
  <w:style w:type="character" w:styleId="24">
    <w:name w:val="Intense Reference"/>
    <w:basedOn w:val="a0"/>
    <w:uiPriority w:val="32"/>
    <w:qFormat/>
    <w:rsid w:val="00231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