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15D84" w:rsidRPr="004C7240" w:rsidRDefault="00A15D84" w:rsidP="00A15D84">
      <w:pPr>
        <w:snapToGrid w:val="0"/>
        <w:rPr>
          <w:rFonts w:ascii="Times New Roman" w:hAnsi="Times New Roman"/>
          <w:b/>
        </w:rPr>
      </w:pPr>
      <w:r w:rsidRPr="004C7240">
        <w:rPr>
          <w:rFonts w:ascii="Times New Roman" w:hAnsi="Times New Roman"/>
          <w:b/>
        </w:rPr>
        <w:t>Beauty in Bloom: Camellias</w:t>
      </w:r>
      <w:r w:rsidRPr="004C7240">
        <w:rPr>
          <w:rFonts w:ascii="Times New Roman" w:hAnsi="Times New Roman" w:hint="eastAsia"/>
          <w:b/>
        </w:rPr>
        <w:t xml:space="preserve"> </w:t>
      </w:r>
      <w:r w:rsidRPr="004C7240">
        <w:rPr>
          <w:rFonts w:ascii="Times New Roman" w:hAnsi="Times New Roman"/>
          <w:b/>
        </w:rPr>
        <w:t xml:space="preserve">in </w:t>
      </w:r>
      <w:r w:rsidRPr="004C7240">
        <w:rPr>
          <w:rFonts w:ascii="Times New Roman" w:hAnsi="Times New Roman" w:cs="Times New Roman"/>
          <w:b/>
          <w:bCs/>
        </w:rPr>
        <w:t xml:space="preserve">the </w:t>
      </w:r>
      <w:r w:rsidRPr="004C7240">
        <w:rPr>
          <w:rFonts w:ascii="Times New Roman" w:hAnsi="Times New Roman"/>
          <w:b/>
        </w:rPr>
        <w:t>Goto</w:t>
      </w:r>
      <w:r w:rsidRPr="004C7240">
        <w:rPr>
          <w:rFonts w:ascii="Times New Roman" w:hAnsi="Times New Roman" w:cs="Times New Roman"/>
          <w:b/>
          <w:bCs/>
        </w:rPr>
        <w:t xml:space="preserve"> Islands</w:t>
      </w:r>
    </w:p>
    <w:p w:rsidR="00A15D84" w:rsidRPr="004C7240" w:rsidRDefault="00A15D84" w:rsidP="00A15D84">
      <w:pPr>
        <w:snapToGrid w:val="0"/>
        <w:rPr>
          <w:rFonts w:ascii="Times New Roman" w:hAnsi="Times New Roman"/>
          <w:b/>
        </w:rPr>
      </w:pPr>
      <w:r/>
    </w:p>
    <w:p w:rsidR="00A15D84" w:rsidRPr="004C7240" w:rsidRDefault="00A15D84" w:rsidP="00A15D84">
      <w:pPr>
        <w:snapToGrid w:val="0"/>
        <w:rPr>
          <w:rFonts w:ascii="Times New Roman" w:hAnsi="Times New Roman"/>
        </w:rPr>
      </w:pPr>
      <w:r w:rsidRPr="004C7240">
        <w:rPr>
          <w:rFonts w:ascii="Times New Roman" w:hAnsi="Times New Roman"/>
        </w:rPr>
        <w:t xml:space="preserve">Camellia flowers are a symbol of </w:t>
      </w:r>
      <w:r>
        <w:rPr>
          <w:rFonts w:ascii="Times New Roman" w:hAnsi="Times New Roman"/>
        </w:rPr>
        <w:t xml:space="preserve">the Goto </w:t>
      </w:r>
      <w:r>
        <w:rPr>
          <w:rFonts w:ascii="Times New Roman" w:hAnsi="Times New Roman" w:cs="Times New Roman"/>
        </w:rPr>
        <w:t>I</w:t>
      </w:r>
      <w:r w:rsidRPr="004C7240">
        <w:rPr>
          <w:rFonts w:ascii="Times New Roman" w:hAnsi="Times New Roman" w:cs="Times New Roman"/>
        </w:rPr>
        <w:t>slands, where they are</w:t>
      </w:r>
      <w:r w:rsidRPr="004C7240">
        <w:rPr>
          <w:rFonts w:ascii="Times New Roman" w:hAnsi="Times New Roman"/>
        </w:rPr>
        <w:t xml:space="preserve"> loved for their beauty and utility. These hardy plants, which are resistant to salty sea winds, have long been planted as windbreaks for homes and farms. Their seeds have been processed for oil in </w:t>
      </w:r>
      <w:r w:rsidRPr="004C7240">
        <w:rPr>
          <w:rFonts w:ascii="Times New Roman" w:hAnsi="Times New Roman" w:cs="Times New Roman"/>
        </w:rPr>
        <w:t xml:space="preserve">the </w:t>
      </w:r>
      <w:r>
        <w:rPr>
          <w:rFonts w:ascii="Times New Roman" w:hAnsi="Times New Roman" w:cs="Times New Roman"/>
        </w:rPr>
        <w:t>i</w:t>
      </w:r>
      <w:r w:rsidRPr="004C7240">
        <w:rPr>
          <w:rFonts w:ascii="Times New Roman" w:hAnsi="Times New Roman" w:cs="Times New Roman"/>
        </w:rPr>
        <w:t xml:space="preserve">slands </w:t>
      </w:r>
      <w:r w:rsidRPr="004C7240">
        <w:rPr>
          <w:rFonts w:ascii="Times New Roman" w:hAnsi="Times New Roman"/>
        </w:rPr>
        <w:t>for roughly 4,000 years. Their wood and leaves are still used for firewood and tea, respectively.</w:t>
      </w:r>
    </w:p>
    <w:p w:rsidR="00A15D84" w:rsidRPr="004C7240" w:rsidRDefault="00A15D84" w:rsidP="00A15D84">
      <w:pPr>
        <w:snapToGrid w:val="0"/>
        <w:ind w:firstLine="284"/>
        <w:rPr>
          <w:rFonts w:ascii="Times New Roman" w:hAnsi="Times New Roman"/>
        </w:rPr>
      </w:pPr>
      <w:r w:rsidRPr="004C7240">
        <w:rPr>
          <w:rFonts w:ascii="Times New Roman" w:hAnsi="Times New Roman" w:cs="Times New Roman"/>
          <w:i/>
          <w:iCs/>
        </w:rPr>
        <w:t>Camellia japonica</w:t>
      </w:r>
      <w:r w:rsidRPr="00144A60">
        <w:rPr>
          <w:rFonts w:ascii="Times New Roman" w:hAnsi="Times New Roman" w:cs="Times New Roman"/>
        </w:rPr>
        <w:t>,</w:t>
      </w:r>
      <w:r w:rsidRPr="004C7240">
        <w:rPr>
          <w:rFonts w:ascii="Times New Roman" w:hAnsi="Times New Roman" w:cs="Times New Roman"/>
        </w:rPr>
        <w:t xml:space="preserve"> or the common camellia, is the</w:t>
      </w:r>
      <w:r w:rsidRPr="004C7240">
        <w:rPr>
          <w:rFonts w:ascii="Times New Roman" w:hAnsi="Times New Roman"/>
        </w:rPr>
        <w:t xml:space="preserve"> predominant variety of camellia found on </w:t>
      </w:r>
      <w:r w:rsidRPr="004C7240">
        <w:rPr>
          <w:rFonts w:ascii="Times New Roman" w:hAnsi="Times New Roman" w:cs="Times New Roman"/>
        </w:rPr>
        <w:t>the islands</w:t>
      </w:r>
      <w:r w:rsidRPr="004C7240">
        <w:rPr>
          <w:rFonts w:ascii="Times New Roman" w:hAnsi="Times New Roman"/>
        </w:rPr>
        <w:t xml:space="preserve">. Fukue has a unique local subspecies as well, called the </w:t>
      </w:r>
      <w:r>
        <w:rPr>
          <w:rFonts w:ascii="Times New Roman" w:hAnsi="Times New Roman"/>
        </w:rPr>
        <w:t>“</w:t>
      </w:r>
      <w:r w:rsidRPr="004C7240">
        <w:rPr>
          <w:rFonts w:ascii="Times New Roman" w:hAnsi="Times New Roman"/>
        </w:rPr>
        <w:t>Tamanoura camellia</w:t>
      </w:r>
      <w:r>
        <w:rPr>
          <w:rFonts w:ascii="Times New Roman" w:hAnsi="Times New Roman"/>
        </w:rPr>
        <w:t>”</w:t>
      </w:r>
      <w:r w:rsidRPr="004C7240">
        <w:rPr>
          <w:rFonts w:ascii="Times New Roman" w:hAnsi="Times New Roman"/>
        </w:rPr>
        <w:t xml:space="preserve"> after the city where it was discovered in 1947. This variety is recognizable by its white-rimmed petals. Altogether, about 270 different varieties can be found on the island, growing in the wild and in cultivation.</w:t>
      </w:r>
    </w:p>
    <w:p w:rsidR="00A15D84" w:rsidRPr="004C7240" w:rsidRDefault="00A15D84" w:rsidP="00A15D84">
      <w:pPr>
        <w:snapToGrid w:val="0"/>
        <w:rPr>
          <w:rFonts w:ascii="Times New Roman" w:hAnsi="Times New Roman"/>
        </w:rPr>
      </w:pPr>
    </w:p>
    <w:p w:rsidR="00A15D84" w:rsidRPr="004C7240" w:rsidRDefault="00A15D84" w:rsidP="00A15D84">
      <w:pPr>
        <w:snapToGrid w:val="0"/>
        <w:rPr>
          <w:rFonts w:ascii="Times New Roman" w:hAnsi="Times New Roman"/>
          <w:i/>
        </w:rPr>
      </w:pPr>
      <w:r w:rsidRPr="004C7240">
        <w:rPr>
          <w:rFonts w:ascii="Times New Roman" w:hAnsi="Times New Roman"/>
          <w:i/>
        </w:rPr>
        <w:t>Camellia Oil</w:t>
      </w:r>
    </w:p>
    <w:p w:rsidR="00A15D84" w:rsidRPr="004C7240" w:rsidRDefault="00A15D84" w:rsidP="00A15D84">
      <w:pPr>
        <w:snapToGrid w:val="0"/>
        <w:rPr>
          <w:rFonts w:ascii="Times New Roman" w:hAnsi="Times New Roman" w:cs="Times New Roman"/>
        </w:rPr>
      </w:pPr>
      <w:r w:rsidRPr="004C7240">
        <w:rPr>
          <w:rFonts w:ascii="Times New Roman" w:hAnsi="Times New Roman"/>
        </w:rPr>
        <w:t xml:space="preserve">The production of camellia oil on Fukue is a process nearly everyone takes part in. </w:t>
      </w:r>
      <w:r w:rsidRPr="004C7240">
        <w:rPr>
          <w:rFonts w:ascii="Times New Roman" w:hAnsi="Times New Roman" w:cs="Times New Roman"/>
        </w:rPr>
        <w:t>While oil refineries cultivate their own camellia fields for harvest, they also use seeds gathered by local residents. People collect seeds from the trees on their property each autumn and sell them to refineries by the kilogram.</w:t>
      </w:r>
    </w:p>
    <w:p w:rsidR="00A15D84" w:rsidRPr="004C7240" w:rsidRDefault="00A15D84" w:rsidP="00A15D84">
      <w:pPr>
        <w:snapToGrid w:val="0"/>
        <w:ind w:firstLine="284"/>
        <w:rPr>
          <w:rFonts w:ascii="Times New Roman" w:hAnsi="Times New Roman" w:cs="Times New Roman"/>
        </w:rPr>
      </w:pPr>
      <w:r w:rsidRPr="004C7240">
        <w:rPr>
          <w:rFonts w:ascii="Times New Roman" w:hAnsi="Times New Roman"/>
        </w:rPr>
        <w:t xml:space="preserve">At the refineries, the sun-dried seeds are crushed and pressed to extract oil. Then the oil is cold </w:t>
      </w:r>
      <w:r w:rsidRPr="004C7240">
        <w:rPr>
          <w:rFonts w:ascii="Times New Roman" w:hAnsi="Times New Roman" w:hint="eastAsia"/>
        </w:rPr>
        <w:t>f</w:t>
      </w:r>
      <w:r w:rsidRPr="004C7240">
        <w:rPr>
          <w:rFonts w:ascii="Times New Roman" w:hAnsi="Times New Roman"/>
        </w:rPr>
        <w:t xml:space="preserve">iltered by passing it through </w:t>
      </w:r>
      <w:r w:rsidRPr="00144A60">
        <w:rPr>
          <w:rFonts w:ascii="Times New Roman" w:hAnsi="Times New Roman"/>
          <w:i/>
          <w:iCs/>
        </w:rPr>
        <w:t>washi</w:t>
      </w:r>
      <w:r w:rsidRPr="004C7240">
        <w:rPr>
          <w:rFonts w:ascii="Times New Roman" w:hAnsi="Times New Roman"/>
        </w:rPr>
        <w:t xml:space="preserve"> paper containing activated charcoal, a traditional method </w:t>
      </w:r>
      <w:r w:rsidRPr="004C7240">
        <w:rPr>
          <w:rFonts w:ascii="Times New Roman" w:hAnsi="Times New Roman" w:cs="Times New Roman"/>
        </w:rPr>
        <w:t>for producing pure, high-quality oil.</w:t>
      </w:r>
    </w:p>
    <w:p w:rsidR="00A15D84" w:rsidRPr="004C7240" w:rsidRDefault="00A15D84" w:rsidP="00A15D84">
      <w:pPr>
        <w:snapToGrid w:val="0"/>
        <w:ind w:firstLine="284"/>
        <w:rPr>
          <w:rFonts w:ascii="Times New Roman" w:hAnsi="Times New Roman" w:cs="Times New Roman"/>
        </w:rPr>
      </w:pPr>
      <w:r w:rsidRPr="004C7240">
        <w:rPr>
          <w:rFonts w:ascii="Times New Roman" w:hAnsi="Times New Roman" w:cs="Times New Roman"/>
        </w:rPr>
        <w:t>Both historically and today, camellia oil has had two main uses: culinary and cosmetic. Its relatively high smoke point of 210–250 degrees Celsius makes it suitable for frying and as a base oil in marinades and dressings. It is also a healthy choice, surpassing even olive oil in its levels of vitamin E and oleic acid, an unsaturated fatty acid shown to reduce LDL cholesterol.</w:t>
      </w:r>
      <w:r w:rsidRPr="004C7240">
        <w:rPr>
          <w:rFonts w:ascii="Times New Roman" w:hAnsi="Times New Roman"/>
        </w:rPr>
        <w:t xml:space="preserve"> Camellia oil is a key component of Fukue’s most famous dish, Goto udon. Oil is applied to the noodles as they are hand-stretched, which helps them maintain their firm texture</w:t>
      </w:r>
      <w:r w:rsidRPr="004C7240">
        <w:rPr>
          <w:rFonts w:ascii="Times New Roman" w:hAnsi="Times New Roman" w:cs="Times New Roman"/>
        </w:rPr>
        <w:t>.</w:t>
      </w:r>
    </w:p>
    <w:p w:rsidR="00A15D84" w:rsidRPr="004C7240" w:rsidRDefault="00A15D84" w:rsidP="00A15D84">
      <w:pPr>
        <w:snapToGrid w:val="0"/>
        <w:ind w:firstLine="284"/>
        <w:rPr>
          <w:rFonts w:ascii="Times New Roman" w:hAnsi="Times New Roman" w:cs="Times New Roman"/>
        </w:rPr>
      </w:pPr>
      <w:r w:rsidRPr="004C7240">
        <w:rPr>
          <w:rFonts w:ascii="Times New Roman" w:hAnsi="Times New Roman"/>
        </w:rPr>
        <w:t>Camellia oil has long been used in raw form as a moisturizer for skin and hair. Indeed, it was among the tributary items sent to Tang</w:t>
      </w:r>
      <w:r>
        <w:rPr>
          <w:rFonts w:ascii="Times New Roman" w:hAnsi="Times New Roman"/>
        </w:rPr>
        <w:t xml:space="preserve"> </w:t>
      </w:r>
      <w:r w:rsidRPr="004C7240">
        <w:rPr>
          <w:rFonts w:ascii="Times New Roman" w:hAnsi="Times New Roman"/>
        </w:rPr>
        <w:t xml:space="preserve">dynasty emperors on the seventh- and eighth-century </w:t>
      </w:r>
      <w:r w:rsidRPr="004C7240">
        <w:rPr>
          <w:rFonts w:ascii="Times New Roman" w:hAnsi="Times New Roman" w:cs="Times New Roman"/>
        </w:rPr>
        <w:t>envoy ships that departed the Goto Islands for China. Today, it is added to a vast array of soaps, creams, and other beauty products as well, and much of the islands’ oil is sold to high-end cosmetics makers. Modern research suggests the nutrients and fatty acids in camellia oil have anti-inflammatory agents and are effective in retaining moisture and preventing signs of aging.</w:t>
      </w:r>
    </w:p>
    <w:p w:rsidR="00A15D84" w:rsidRPr="004C7240" w:rsidRDefault="00A15D84" w:rsidP="00A15D84">
      <w:pPr>
        <w:snapToGrid w:val="0"/>
        <w:rPr>
          <w:rFonts w:ascii="Times New Roman" w:hAnsi="Times New Roman"/>
        </w:rPr>
      </w:pPr>
    </w:p>
    <w:p w:rsidR="00A15D84" w:rsidRPr="004C7240" w:rsidRDefault="00A15D84" w:rsidP="00A15D84">
      <w:pPr>
        <w:snapToGrid w:val="0"/>
        <w:rPr>
          <w:rFonts w:ascii="Times New Roman" w:hAnsi="Times New Roman"/>
          <w:i/>
        </w:rPr>
      </w:pPr>
      <w:r w:rsidRPr="004C7240">
        <w:rPr>
          <w:rFonts w:ascii="Times New Roman" w:hAnsi="Times New Roman"/>
          <w:i/>
        </w:rPr>
        <w:t>Camellia Windbreaks</w:t>
      </w:r>
    </w:p>
    <w:p w:rsidR="00A15D84" w:rsidRPr="004C7240" w:rsidRDefault="00A15D84" w:rsidP="00A15D84">
      <w:pPr>
        <w:snapToGrid w:val="0"/>
        <w:rPr>
          <w:rFonts w:ascii="Times New Roman" w:hAnsi="Times New Roman"/>
        </w:rPr>
      </w:pPr>
      <w:r w:rsidRPr="004C7240">
        <w:rPr>
          <w:rFonts w:ascii="Times New Roman" w:hAnsi="Times New Roman"/>
        </w:rPr>
        <w:t>Strong sea winds carrying corrosive salt spray inland can destroy crops and wear down structures, so windbreaks are an essential feature of the Fukue landscape. Japanese camellias, with their supple trunks, evergreen leaves, and salt tolerance, make a resilient natural barrier</w:t>
      </w:r>
      <w:r w:rsidRPr="004C7240">
        <w:rPr>
          <w:rFonts w:ascii="Times New Roman" w:hAnsi="Times New Roman" w:cs="Times New Roman"/>
        </w:rPr>
        <w:t>.</w:t>
      </w:r>
    </w:p>
    <w:p w:rsidR="00A15D84" w:rsidRPr="004C7240" w:rsidRDefault="00A15D84" w:rsidP="00A15D84">
      <w:pPr>
        <w:snapToGrid w:val="0"/>
        <w:ind w:firstLine="284"/>
        <w:rPr>
          <w:rFonts w:ascii="Times New Roman" w:hAnsi="Times New Roman"/>
        </w:rPr>
      </w:pPr>
      <w:r w:rsidRPr="004C7240">
        <w:rPr>
          <w:rFonts w:ascii="Times New Roman" w:hAnsi="Times New Roman"/>
        </w:rPr>
        <w:t xml:space="preserve">One particularly impressive example of such a windbreak can be found in Miiraku, where windy conditions are common throughout the year. It is called the Camellia Tunnel. As </w:t>
      </w:r>
      <w:r w:rsidRPr="004C7240">
        <w:rPr>
          <w:rFonts w:ascii="Times New Roman" w:hAnsi="Times New Roman" w:cs="Times New Roman"/>
        </w:rPr>
        <w:t>the</w:t>
      </w:r>
      <w:r w:rsidRPr="004C7240">
        <w:rPr>
          <w:rFonts w:ascii="Times New Roman" w:hAnsi="Times New Roman"/>
        </w:rPr>
        <w:t xml:space="preserve"> name suggests, twin rows of camellia trees have grown together over a path, forming a green tunnel. It follows a roughly circular route about a kilometer long around one of the area’s unique round fields called </w:t>
      </w:r>
      <w:r w:rsidRPr="004C7240">
        <w:rPr>
          <w:rFonts w:ascii="Times New Roman" w:hAnsi="Times New Roman" w:cs="Times New Roman"/>
          <w:i/>
          <w:iCs/>
        </w:rPr>
        <w:t>maruhata</w:t>
      </w:r>
      <w:r w:rsidRPr="004C7240">
        <w:rPr>
          <w:rFonts w:ascii="Times New Roman" w:hAnsi="Times New Roman"/>
        </w:rPr>
        <w:t xml:space="preserve">. These camellias </w:t>
      </w:r>
      <w:r w:rsidRPr="004C7240">
        <w:rPr>
          <w:rFonts w:ascii="Times New Roman" w:hAnsi="Times New Roman" w:cs="Times New Roman"/>
        </w:rPr>
        <w:t>were reportedly</w:t>
      </w:r>
      <w:r w:rsidRPr="004C7240">
        <w:rPr>
          <w:rFonts w:ascii="Times New Roman" w:hAnsi="Times New Roman"/>
        </w:rPr>
        <w:t xml:space="preserve"> planted about 200 years ago by Christian settlers who came to the area to escape persecution in Kyushu</w:t>
      </w:r>
      <w:r w:rsidRPr="004C7240">
        <w:rPr>
          <w:rFonts w:ascii="Times New Roman" w:hAnsi="Times New Roman" w:cs="Times New Roman"/>
        </w:rPr>
        <w:t>. One</w:t>
      </w:r>
      <w:r w:rsidRPr="004C7240">
        <w:rPr>
          <w:rFonts w:ascii="Times New Roman" w:hAnsi="Times New Roman"/>
        </w:rPr>
        <w:t xml:space="preserve"> of the oldest and largest trees in the tunnel has </w:t>
      </w:r>
      <w:r w:rsidRPr="004C7240">
        <w:rPr>
          <w:rFonts w:ascii="Times New Roman" w:hAnsi="Times New Roman" w:cs="Times New Roman"/>
        </w:rPr>
        <w:t xml:space="preserve">since </w:t>
      </w:r>
      <w:r w:rsidRPr="004C7240">
        <w:rPr>
          <w:rFonts w:ascii="Times New Roman" w:hAnsi="Times New Roman"/>
        </w:rPr>
        <w:t>been named the Camellia of the Holy Mother</w:t>
      </w:r>
      <w:r w:rsidRPr="004C7240">
        <w:rPr>
          <w:rFonts w:ascii="Times New Roman" w:hAnsi="Times New Roman" w:cs="Times New Roman"/>
        </w:rPr>
        <w:t>.</w:t>
      </w:r>
    </w:p>
    <w:p w:rsidR="00A15D84" w:rsidRPr="004C7240" w:rsidRDefault="00A15D84" w:rsidP="00A15D84">
      <w:pPr>
        <w:snapToGrid w:val="0"/>
        <w:rPr>
          <w:rFonts w:ascii="Times New Roman" w:hAnsi="Times New Roman"/>
        </w:rPr>
      </w:pPr>
    </w:p>
    <w:p w:rsidR="00A15D84" w:rsidRPr="004C7240" w:rsidRDefault="00A15D84" w:rsidP="00A15D84">
      <w:pPr>
        <w:snapToGrid w:val="0"/>
        <w:rPr>
          <w:rFonts w:ascii="Times New Roman" w:hAnsi="Times New Roman"/>
          <w:i/>
        </w:rPr>
      </w:pPr>
      <w:r w:rsidRPr="004C7240">
        <w:rPr>
          <w:rFonts w:ascii="Times New Roman" w:hAnsi="Times New Roman"/>
          <w:i/>
        </w:rPr>
        <w:t>Camellias in Christian Iconography</w:t>
      </w:r>
    </w:p>
    <w:p w:rsidR="00A15D84" w:rsidRDefault="00A15D84" w:rsidP="00A15D84">
      <w:pPr>
        <w:snapToGrid w:val="0"/>
        <w:rPr>
          <w:rFonts w:ascii="Times New Roman" w:hAnsi="Times New Roman"/>
        </w:rPr>
      </w:pPr>
      <w:r w:rsidRPr="004C7240">
        <w:rPr>
          <w:rFonts w:ascii="Times New Roman" w:hAnsi="Times New Roman"/>
        </w:rPr>
        <w:t xml:space="preserve">In European </w:t>
      </w:r>
      <w:r w:rsidRPr="004C7240">
        <w:rPr>
          <w:rFonts w:ascii="Times New Roman" w:hAnsi="Times New Roman" w:cs="Times New Roman"/>
        </w:rPr>
        <w:t>religious traditions</w:t>
      </w:r>
      <w:r w:rsidRPr="004C7240">
        <w:rPr>
          <w:rFonts w:ascii="Times New Roman" w:hAnsi="Times New Roman"/>
        </w:rPr>
        <w:t xml:space="preserve">, one of the flowers most associated with the Virgin Mary is the rose. In Japan, however, it is sometimes a camellia. For example, Kyoto University has a seventeenth-century painting by an unknown Japanese artist that shows key events from Mary’s life, and in a central panel she holds the infant Jesus in her right arm and, in her left, what appears to be a white camellia. In the Christian churches of Fukue, camellias </w:t>
      </w:r>
      <w:r w:rsidRPr="004C7240">
        <w:rPr>
          <w:rFonts w:ascii="Times New Roman" w:hAnsi="Times New Roman" w:cs="Times New Roman"/>
        </w:rPr>
        <w:t>make frequent appearances</w:t>
      </w:r>
      <w:r w:rsidRPr="004C7240">
        <w:rPr>
          <w:rFonts w:ascii="Times New Roman" w:hAnsi="Times New Roman"/>
        </w:rPr>
        <w:t xml:space="preserve"> in decoration and iconography. But while camellias actually have five petals, in this religious context they are often depicted with four, </w:t>
      </w:r>
      <w:r w:rsidRPr="004C7240">
        <w:rPr>
          <w:rFonts w:ascii="Times New Roman" w:hAnsi="Times New Roman" w:cs="Times New Roman"/>
        </w:rPr>
        <w:t>supposedly</w:t>
      </w:r>
      <w:r w:rsidRPr="004C7240">
        <w:rPr>
          <w:rFonts w:ascii="Times New Roman" w:hAnsi="Times New Roman"/>
        </w:rPr>
        <w:t xml:space="preserve"> to represent the arms of the cross.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D84"/>
    <w:rsid w:val="00346BD8"/>
    <w:rsid w:val="00562B2A"/>
    <w:rsid w:val="00A15D84"/>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1D4DCFD-2710-4FB4-B5EB-91E7173B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15D8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15D8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15D8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15D8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15D8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15D8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15D8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15D8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15D8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5D8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5D8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5D8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15D8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5D8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5D8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5D8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5D8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5D8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5D8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5D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D8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15D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D84"/>
    <w:pPr>
      <w:spacing w:before="160" w:after="160"/>
      <w:jc w:val="center"/>
    </w:pPr>
    <w:rPr>
      <w:i/>
      <w:iCs/>
      <w:color w:val="404040" w:themeColor="text1" w:themeTint="BF"/>
    </w:rPr>
  </w:style>
  <w:style w:type="character" w:customStyle="1" w:styleId="a8">
    <w:name w:val="引用文 (文字)"/>
    <w:basedOn w:val="a0"/>
    <w:link w:val="a7"/>
    <w:uiPriority w:val="29"/>
    <w:rsid w:val="00A15D84"/>
    <w:rPr>
      <w:i/>
      <w:iCs/>
      <w:color w:val="404040" w:themeColor="text1" w:themeTint="BF"/>
    </w:rPr>
  </w:style>
  <w:style w:type="paragraph" w:styleId="a9">
    <w:name w:val="List Paragraph"/>
    <w:basedOn w:val="a"/>
    <w:uiPriority w:val="34"/>
    <w:qFormat/>
    <w:rsid w:val="00A15D84"/>
    <w:pPr>
      <w:ind w:left="720"/>
      <w:contextualSpacing/>
    </w:pPr>
  </w:style>
  <w:style w:type="character" w:styleId="21">
    <w:name w:val="Intense Emphasis"/>
    <w:basedOn w:val="a0"/>
    <w:uiPriority w:val="21"/>
    <w:qFormat/>
    <w:rsid w:val="00A15D84"/>
    <w:rPr>
      <w:i/>
      <w:iCs/>
      <w:color w:val="0F4761" w:themeColor="accent1" w:themeShade="BF"/>
    </w:rPr>
  </w:style>
  <w:style w:type="paragraph" w:styleId="22">
    <w:name w:val="Intense Quote"/>
    <w:basedOn w:val="a"/>
    <w:next w:val="a"/>
    <w:link w:val="23"/>
    <w:uiPriority w:val="30"/>
    <w:qFormat/>
    <w:rsid w:val="00A15D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15D84"/>
    <w:rPr>
      <w:i/>
      <w:iCs/>
      <w:color w:val="0F4761" w:themeColor="accent1" w:themeShade="BF"/>
    </w:rPr>
  </w:style>
  <w:style w:type="character" w:styleId="24">
    <w:name w:val="Intense Reference"/>
    <w:basedOn w:val="a0"/>
    <w:uiPriority w:val="32"/>
    <w:qFormat/>
    <w:rsid w:val="00A15D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Words>
  <Characters>3523</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2024-07-05T15:43:00Z</dcterms:created>
  <dcterms:modified xsi:type="dcterms:W3CDTF">2024-07-05T15:43:00Z</dcterms:modified>
</cp:coreProperties>
</file>