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79F2" w:rsidRPr="00FE5029" w:rsidRDefault="000C79F2" w:rsidP="000C79F2">
      <w:pPr>
        <w:rPr>
          <w:rFonts w:ascii="Times New Roman" w:eastAsia="Times New Roman" w:hAnsi="Times New Roman" w:cs="Times New Roman"/>
          <w:b/>
          <w:bCs/>
          <w:color w:val="000000"/>
          <w:kern w:val="0"/>
          <w14:ligatures w14:val="none"/>
        </w:rPr>
      </w:pPr>
      <w:r w:rsidRPr="00FE5029">
        <w:rPr>
          <w:rFonts w:ascii="Times New Roman" w:eastAsia="Times New Roman" w:hAnsi="Times New Roman" w:cs="Times New Roman"/>
          <w:b/>
          <w:bCs/>
          <w:color w:val="000000"/>
          <w:kern w:val="0"/>
          <w14:ligatures w14:val="none"/>
        </w:rPr>
        <w:t>Wilson’s Stump</w:t>
      </w:r>
    </w:p>
    <w:p w:rsidR="000C79F2" w:rsidRPr="00F54A4F" w:rsidRDefault="000C79F2" w:rsidP="000C79F2">
      <w:pPr>
        <w:rPr>
          <w:rFonts w:ascii="Times New Roman" w:eastAsia="Times New Roman" w:hAnsi="Times New Roman" w:cs="Times New Roman"/>
          <w:color w:val="000000"/>
          <w:kern w:val="0"/>
          <w14:ligatures w14:val="none"/>
        </w:rPr>
      </w:pPr>
      <w:r/>
    </w:p>
    <w:p w:rsidR="000C79F2" w:rsidRPr="00F54A4F" w:rsidRDefault="000C79F2" w:rsidP="000C79F2">
      <w:pPr>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This </w:t>
      </w:r>
      <w:r>
        <w:rPr>
          <w:rFonts w:ascii="Times New Roman" w:eastAsia="Times New Roman" w:hAnsi="Times New Roman" w:cs="Times New Roman"/>
          <w:color w:val="000000"/>
          <w:kern w:val="0"/>
          <w14:ligatures w14:val="none"/>
        </w:rPr>
        <w:t xml:space="preserve">hollow, </w:t>
      </w:r>
      <w:r w:rsidRPr="00F54A4F">
        <w:rPr>
          <w:rFonts w:ascii="Times New Roman" w:eastAsia="Times New Roman" w:hAnsi="Times New Roman" w:cs="Times New Roman"/>
          <w:color w:val="000000"/>
          <w:kern w:val="0"/>
          <w14:ligatures w14:val="none"/>
        </w:rPr>
        <w:t xml:space="preserve">cavernous stump is all that remains of a massive Japanese cedar tree that was cut down in the sixteenth century. </w:t>
      </w:r>
      <w:r>
        <w:rPr>
          <w:rFonts w:ascii="Times New Roman" w:eastAsia="Times New Roman" w:hAnsi="Times New Roman" w:cs="Times New Roman"/>
          <w:color w:val="000000"/>
          <w:kern w:val="0"/>
          <w14:ligatures w14:val="none"/>
        </w:rPr>
        <w:t>The tree is e</w:t>
      </w:r>
      <w:r w:rsidRPr="00F54A4F">
        <w:rPr>
          <w:rFonts w:ascii="Times New Roman" w:eastAsia="Times New Roman" w:hAnsi="Times New Roman" w:cs="Times New Roman"/>
          <w:color w:val="000000"/>
          <w:kern w:val="0"/>
          <w14:ligatures w14:val="none"/>
        </w:rPr>
        <w:t>stimated to have been between 2,000 and 3,000 years old at the time</w:t>
      </w:r>
      <w:r>
        <w:rPr>
          <w:rFonts w:ascii="Times New Roman" w:eastAsia="Times New Roman" w:hAnsi="Times New Roman" w:cs="Times New Roman"/>
          <w:color w:val="000000"/>
          <w:kern w:val="0"/>
          <w14:ligatures w14:val="none"/>
        </w:rPr>
        <w:t>. Its</w:t>
      </w:r>
      <w:r w:rsidRPr="0001277C">
        <w:rPr>
          <w:rFonts w:ascii="Times New Roman" w:hAnsi="Times New Roman"/>
          <w:color w:val="000000"/>
          <w:kern w:val="0"/>
          <w14:ligatures w14:val="none"/>
        </w:rPr>
        <w:t xml:space="preserve"> </w:t>
      </w:r>
      <w:r w:rsidRPr="00F54A4F">
        <w:rPr>
          <w:rFonts w:ascii="Times New Roman" w:eastAsia="Times New Roman" w:hAnsi="Times New Roman" w:cs="Times New Roman"/>
          <w:color w:val="000000"/>
          <w:kern w:val="0"/>
          <w14:ligatures w14:val="none"/>
        </w:rPr>
        <w:t>stump has a circumference of 13.8 meters</w:t>
      </w:r>
      <w:r>
        <w:rPr>
          <w:rFonts w:ascii="Times New Roman" w:eastAsia="Times New Roman" w:hAnsi="Times New Roman" w:cs="Times New Roman"/>
          <w:color w:val="000000"/>
          <w:kern w:val="0"/>
          <w14:ligatures w14:val="none"/>
        </w:rPr>
        <w:t>,</w:t>
      </w:r>
      <w:r w:rsidRPr="0001277C">
        <w:rPr>
          <w:rFonts w:ascii="Times New Roman" w:hAnsi="Times New Roman"/>
          <w:color w:val="000000"/>
          <w:kern w:val="0"/>
          <w14:ligatures w14:val="none"/>
        </w:rPr>
        <w:t xml:space="preserve"> and </w:t>
      </w:r>
      <w:r>
        <w:rPr>
          <w:rFonts w:ascii="Times New Roman" w:eastAsia="Times New Roman" w:hAnsi="Times New Roman" w:cs="Times New Roman"/>
          <w:color w:val="000000"/>
          <w:kern w:val="0"/>
          <w14:ligatures w14:val="none"/>
        </w:rPr>
        <w:t>its</w:t>
      </w:r>
      <w:r w:rsidRPr="00F54A4F">
        <w:rPr>
          <w:rFonts w:ascii="Times New Roman" w:eastAsia="Times New Roman" w:hAnsi="Times New Roman" w:cs="Times New Roman"/>
          <w:color w:val="000000"/>
          <w:kern w:val="0"/>
          <w14:ligatures w14:val="none"/>
        </w:rPr>
        <w:t xml:space="preserve"> 16-square-meter interior </w:t>
      </w:r>
      <w:r>
        <w:rPr>
          <w:rFonts w:ascii="Times New Roman" w:eastAsia="Times New Roman" w:hAnsi="Times New Roman" w:cs="Times New Roman"/>
          <w:color w:val="000000"/>
          <w:kern w:val="0"/>
          <w14:ligatures w14:val="none"/>
        </w:rPr>
        <w:t xml:space="preserve">is </w:t>
      </w:r>
      <w:r w:rsidRPr="00F54A4F">
        <w:rPr>
          <w:rFonts w:ascii="Times New Roman" w:eastAsia="Times New Roman" w:hAnsi="Times New Roman" w:cs="Times New Roman"/>
          <w:color w:val="000000"/>
          <w:kern w:val="0"/>
          <w14:ligatures w14:val="none"/>
        </w:rPr>
        <w:t>roughly the size of a small hotel room. It is believed to be the oldest stump on Yakushima.</w:t>
      </w:r>
    </w:p>
    <w:p w:rsidR="000C79F2" w:rsidRPr="00F54A4F" w:rsidRDefault="000C79F2" w:rsidP="000C79F2">
      <w:pPr>
        <w:ind w:firstLine="284"/>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One theory says</w:t>
      </w:r>
      <w:r w:rsidRPr="0001277C">
        <w:rPr>
          <w:rFonts w:ascii="Times New Roman" w:hAnsi="Times New Roman"/>
          <w:color w:val="000000"/>
          <w:kern w:val="0"/>
          <w14:ligatures w14:val="none"/>
        </w:rPr>
        <w:t xml:space="preserve"> </w:t>
      </w:r>
      <w:r w:rsidRPr="00F54A4F">
        <w:rPr>
          <w:rFonts w:ascii="Times New Roman" w:eastAsia="Times New Roman" w:hAnsi="Times New Roman" w:cs="Times New Roman"/>
          <w:color w:val="000000"/>
          <w:kern w:val="0"/>
          <w14:ligatures w14:val="none"/>
        </w:rPr>
        <w:t xml:space="preserve">the tree was </w:t>
      </w:r>
      <w:r>
        <w:rPr>
          <w:rFonts w:ascii="Times New Roman" w:eastAsia="Times New Roman" w:hAnsi="Times New Roman" w:cs="Times New Roman"/>
          <w:color w:val="000000"/>
          <w:kern w:val="0"/>
          <w14:ligatures w14:val="none"/>
        </w:rPr>
        <w:t>felled</w:t>
      </w:r>
      <w:r w:rsidRPr="00F54A4F">
        <w:rPr>
          <w:rFonts w:ascii="Times New Roman" w:eastAsia="Times New Roman" w:hAnsi="Times New Roman" w:cs="Times New Roman"/>
          <w:color w:val="000000"/>
          <w:kern w:val="0"/>
          <w14:ligatures w14:val="none"/>
        </w:rPr>
        <w:t xml:space="preserve"> on the orders of Toyotomi Hideyoshi (1536–1598), one of three warlords who helped to </w:t>
      </w:r>
      <w:r>
        <w:rPr>
          <w:rFonts w:ascii="Times New Roman" w:eastAsia="Times New Roman" w:hAnsi="Times New Roman" w:cs="Times New Roman"/>
          <w:color w:val="000000"/>
          <w:kern w:val="0"/>
          <w14:ligatures w14:val="none"/>
        </w:rPr>
        <w:t>reunite</w:t>
      </w:r>
      <w:r w:rsidRPr="00F54A4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Japan after the civil war</w:t>
      </w:r>
      <w:r w:rsidRPr="00F54A4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that preceded</w:t>
      </w:r>
      <w:r w:rsidRPr="00F54A4F">
        <w:rPr>
          <w:rFonts w:ascii="Times New Roman" w:eastAsia="Times New Roman" w:hAnsi="Times New Roman" w:cs="Times New Roman"/>
          <w:color w:val="000000"/>
          <w:kern w:val="0"/>
          <w14:ligatures w14:val="none"/>
        </w:rPr>
        <w:t xml:space="preserve"> the founding of the Tokugawa shogunate (1603–186</w:t>
      </w:r>
      <w:r>
        <w:rPr>
          <w:rFonts w:ascii="Times New Roman" w:eastAsia="Times New Roman" w:hAnsi="Times New Roman" w:cs="Times New Roman"/>
          <w:color w:val="000000"/>
          <w:kern w:val="0"/>
          <w14:ligatures w14:val="none"/>
        </w:rPr>
        <w:t>8</w:t>
      </w:r>
      <w:r w:rsidRPr="00F54A4F">
        <w:rPr>
          <w:rFonts w:ascii="Times New Roman" w:eastAsia="Times New Roman" w:hAnsi="Times New Roman" w:cs="Times New Roman"/>
          <w:color w:val="000000"/>
          <w:kern w:val="0"/>
          <w14:ligatures w14:val="none"/>
        </w:rPr>
        <w:t xml:space="preserve">). During his campaigns in the Kyushu region, Hideyoshi had subdued </w:t>
      </w:r>
      <w:r>
        <w:rPr>
          <w:rFonts w:ascii="Times New Roman" w:eastAsia="Times New Roman" w:hAnsi="Times New Roman" w:cs="Times New Roman"/>
          <w:color w:val="000000"/>
          <w:kern w:val="0"/>
          <w14:ligatures w14:val="none"/>
        </w:rPr>
        <w:t>Yakushima’s ruling</w:t>
      </w:r>
      <w:r w:rsidRPr="00F54A4F">
        <w:rPr>
          <w:rFonts w:ascii="Times New Roman" w:eastAsia="Times New Roman" w:hAnsi="Times New Roman" w:cs="Times New Roman"/>
          <w:color w:val="000000"/>
          <w:kern w:val="0"/>
          <w14:ligatures w14:val="none"/>
        </w:rPr>
        <w:t xml:space="preserve"> Shimadzu </w:t>
      </w:r>
      <w:r>
        <w:rPr>
          <w:rFonts w:ascii="Times New Roman" w:eastAsia="Times New Roman" w:hAnsi="Times New Roman" w:cs="Times New Roman"/>
          <w:color w:val="000000"/>
          <w:kern w:val="0"/>
          <w14:ligatures w14:val="none"/>
        </w:rPr>
        <w:t>family</w:t>
      </w:r>
      <w:r w:rsidRPr="00F54A4F">
        <w:rPr>
          <w:rFonts w:ascii="Times New Roman" w:eastAsia="Times New Roman" w:hAnsi="Times New Roman" w:cs="Times New Roman"/>
          <w:color w:val="000000"/>
          <w:kern w:val="0"/>
          <w14:ligatures w14:val="none"/>
        </w:rPr>
        <w:t xml:space="preserve">. He decided to use wood from each of his conquered provinces to build a Great Buddha Hall in Kyoto that would rival that of Todaiji Temple in Nara. Construction began in 1588, and records show that a senior </w:t>
      </w:r>
      <w:r w:rsidRPr="0001277C">
        <w:rPr>
          <w:rFonts w:ascii="Times New Roman" w:hAnsi="Times New Roman"/>
          <w:color w:val="000000"/>
          <w:kern w:val="0"/>
          <w14:ligatures w14:val="none"/>
        </w:rPr>
        <w:t>Shimadzu</w:t>
      </w:r>
      <w:r>
        <w:rPr>
          <w:rFonts w:ascii="Times New Roman" w:eastAsia="Times New Roman" w:hAnsi="Times New Roman" w:cs="Times New Roman"/>
          <w:color w:val="000000"/>
          <w:kern w:val="0"/>
          <w14:ligatures w14:val="none"/>
        </w:rPr>
        <w:t xml:space="preserve"> retainer</w:t>
      </w:r>
      <w:r w:rsidRPr="0001277C">
        <w:rPr>
          <w:rFonts w:ascii="Times New Roman" w:hAnsi="Times New Roman"/>
          <w:color w:val="000000"/>
          <w:kern w:val="0"/>
          <w14:ligatures w14:val="none"/>
        </w:rPr>
        <w:t xml:space="preserve"> </w:t>
      </w:r>
      <w:r w:rsidRPr="00F54A4F">
        <w:rPr>
          <w:rFonts w:ascii="Times New Roman" w:eastAsia="Times New Roman" w:hAnsi="Times New Roman" w:cs="Times New Roman"/>
          <w:color w:val="000000"/>
          <w:kern w:val="0"/>
          <w14:ligatures w14:val="none"/>
        </w:rPr>
        <w:t xml:space="preserve">visited the island on Hideyoshi’s behalf to conduct a survey of usable timber. For generations, the great cedars of </w:t>
      </w:r>
      <w:r>
        <w:rPr>
          <w:rFonts w:ascii="Times New Roman" w:eastAsia="Times New Roman" w:hAnsi="Times New Roman" w:cs="Times New Roman"/>
          <w:color w:val="000000"/>
          <w:kern w:val="0"/>
          <w14:ligatures w14:val="none"/>
        </w:rPr>
        <w:t>Yakushima’s interior</w:t>
      </w:r>
      <w:r w:rsidRPr="00F54A4F">
        <w:rPr>
          <w:rFonts w:ascii="Times New Roman" w:eastAsia="Times New Roman" w:hAnsi="Times New Roman" w:cs="Times New Roman"/>
          <w:color w:val="000000"/>
          <w:kern w:val="0"/>
          <w14:ligatures w14:val="none"/>
        </w:rPr>
        <w:t xml:space="preserve"> mountains had been </w:t>
      </w:r>
      <w:r>
        <w:rPr>
          <w:rFonts w:ascii="Times New Roman" w:eastAsia="Times New Roman" w:hAnsi="Times New Roman" w:cs="Times New Roman"/>
          <w:color w:val="000000"/>
          <w:kern w:val="0"/>
          <w14:ligatures w14:val="none"/>
        </w:rPr>
        <w:t>considered</w:t>
      </w:r>
      <w:r w:rsidRPr="00F54A4F">
        <w:rPr>
          <w:rFonts w:ascii="Times New Roman" w:eastAsia="Times New Roman" w:hAnsi="Times New Roman" w:cs="Times New Roman"/>
          <w:color w:val="000000"/>
          <w:kern w:val="0"/>
          <w14:ligatures w14:val="none"/>
        </w:rPr>
        <w:t xml:space="preserve"> sacred and were left uncut, but the high-quality wood—valued for its unusual durability and high resin content—was ideal for Hideyoshi’s </w:t>
      </w:r>
      <w:r>
        <w:rPr>
          <w:rFonts w:ascii="Times New Roman" w:eastAsia="Times New Roman" w:hAnsi="Times New Roman" w:cs="Times New Roman"/>
          <w:color w:val="000000"/>
          <w:kern w:val="0"/>
          <w14:ligatures w14:val="none"/>
        </w:rPr>
        <w:t>project</w:t>
      </w:r>
      <w:r w:rsidRPr="00F54A4F">
        <w:rPr>
          <w:rFonts w:ascii="Times New Roman" w:eastAsia="Times New Roman" w:hAnsi="Times New Roman" w:cs="Times New Roman"/>
          <w:color w:val="000000"/>
          <w:kern w:val="0"/>
          <w14:ligatures w14:val="none"/>
        </w:rPr>
        <w:t>.</w:t>
      </w:r>
    </w:p>
    <w:p w:rsidR="000C79F2" w:rsidRPr="00F54A4F" w:rsidRDefault="000C79F2" w:rsidP="000C79F2">
      <w:pPr>
        <w:ind w:firstLine="284"/>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Little was known of the great stump until British botanist Dr. Ernest Henry Wilson (1876–1930) came across it in 1914. Wilson was on an expedition for the Arnold Arboretum of Harvard University, collecting plant samples and taking photos of the island’s forests. One of his pictures captured the stump’s immense size in comparison to members of his expedition. When Wilson published his findings in </w:t>
      </w:r>
      <w:r w:rsidRPr="00F54A4F">
        <w:rPr>
          <w:rFonts w:ascii="Times New Roman" w:eastAsia="Times New Roman" w:hAnsi="Times New Roman" w:cs="Times New Roman"/>
          <w:i/>
          <w:iCs/>
          <w:color w:val="000000"/>
          <w:kern w:val="0"/>
          <w14:ligatures w14:val="none"/>
        </w:rPr>
        <w:t>The Conifers and Taxads of Japan</w:t>
      </w:r>
      <w:r w:rsidRPr="00F54A4F">
        <w:rPr>
          <w:rFonts w:ascii="Times New Roman" w:eastAsia="Times New Roman" w:hAnsi="Times New Roman" w:cs="Times New Roman"/>
          <w:color w:val="000000"/>
          <w:kern w:val="0"/>
          <w14:ligatures w14:val="none"/>
        </w:rPr>
        <w:t xml:space="preserve"> (1916), he drew the world’s attention to Yakushima’s forests and the remarkable stump that now bears his name.</w:t>
      </w:r>
    </w:p>
    <w:p w:rsidR="000C79F2" w:rsidRPr="00F54A4F" w:rsidRDefault="000C79F2" w:rsidP="000C79F2">
      <w:pPr>
        <w:ind w:firstLine="284"/>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Inside Wilson’s Stump are a spring and a small shrine called </w:t>
      </w:r>
      <w:r>
        <w:rPr>
          <w:rFonts w:ascii="Times New Roman" w:eastAsia="Times New Roman" w:hAnsi="Times New Roman" w:cs="Times New Roman"/>
          <w:color w:val="000000"/>
          <w:kern w:val="0"/>
          <w14:ligatures w14:val="none"/>
        </w:rPr>
        <w:t>Tamashiro</w:t>
      </w:r>
      <w:r w:rsidRPr="00F54A4F">
        <w:rPr>
          <w:rFonts w:ascii="Times New Roman" w:eastAsia="Times New Roman" w:hAnsi="Times New Roman" w:cs="Times New Roman"/>
          <w:color w:val="000000"/>
          <w:kern w:val="0"/>
          <w14:ligatures w14:val="none"/>
        </w:rPr>
        <w:t xml:space="preserve"> Jinja. It is dedicated to three deities, including the one that </w:t>
      </w:r>
      <w:r>
        <w:rPr>
          <w:rFonts w:ascii="Times New Roman" w:eastAsia="Times New Roman" w:hAnsi="Times New Roman" w:cs="Times New Roman"/>
          <w:color w:val="000000"/>
          <w:kern w:val="0"/>
          <w14:ligatures w14:val="none"/>
        </w:rPr>
        <w:t xml:space="preserve">is believed to </w:t>
      </w:r>
      <w:r w:rsidRPr="00F54A4F">
        <w:rPr>
          <w:rFonts w:ascii="Times New Roman" w:eastAsia="Times New Roman" w:hAnsi="Times New Roman" w:cs="Times New Roman"/>
          <w:color w:val="000000"/>
          <w:kern w:val="0"/>
          <w14:ligatures w14:val="none"/>
        </w:rPr>
        <w:t>inhabit the stump. The exterior of the stump is covered with moss and numerous epiphytes (plants that grow on other plants), including orangebark stewartia, pale</w:t>
      </w:r>
      <w:r>
        <w:rPr>
          <w:rFonts w:ascii="Times New Roman" w:eastAsia="Times New Roman" w:hAnsi="Times New Roman" w:cs="Times New Roman"/>
          <w:color w:val="000000"/>
          <w:kern w:val="0"/>
          <w14:ligatures w14:val="none"/>
        </w:rPr>
        <w:t xml:space="preserve"> </w:t>
      </w:r>
      <w:r w:rsidRPr="00F54A4F">
        <w:rPr>
          <w:rFonts w:ascii="Times New Roman" w:eastAsia="Times New Roman" w:hAnsi="Times New Roman" w:cs="Times New Roman"/>
          <w:color w:val="000000"/>
          <w:kern w:val="0"/>
          <w14:ligatures w14:val="none"/>
        </w:rPr>
        <w:t>pink azaleas (</w:t>
      </w:r>
      <w:r w:rsidRPr="00F54A4F">
        <w:rPr>
          <w:rFonts w:ascii="Times New Roman" w:eastAsia="Times New Roman" w:hAnsi="Times New Roman" w:cs="Times New Roman"/>
          <w:i/>
          <w:iCs/>
          <w:color w:val="000000"/>
          <w:kern w:val="0"/>
          <w14:ligatures w14:val="none"/>
        </w:rPr>
        <w:t>sakuratsutsuji</w:t>
      </w:r>
      <w:r w:rsidRPr="00F54A4F">
        <w:rPr>
          <w:rFonts w:ascii="Times New Roman" w:eastAsia="Times New Roman" w:hAnsi="Times New Roman" w:cs="Times New Roman"/>
          <w:color w:val="000000"/>
          <w:kern w:val="0"/>
          <w14:ligatures w14:val="none"/>
        </w:rPr>
        <w:t xml:space="preserve">), and a species of laurel called </w:t>
      </w:r>
      <w:r w:rsidRPr="00F54A4F">
        <w:rPr>
          <w:rFonts w:ascii="Times New Roman" w:eastAsia="Times New Roman" w:hAnsi="Times New Roman" w:cs="Times New Roman"/>
          <w:i/>
          <w:iCs/>
          <w:color w:val="000000"/>
          <w:kern w:val="0"/>
          <w14:ligatures w14:val="none"/>
        </w:rPr>
        <w:t>inugashi</w:t>
      </w:r>
      <w:r w:rsidRPr="00F54A4F">
        <w:rPr>
          <w:rFonts w:ascii="Times New Roman" w:eastAsia="Times New Roman" w:hAnsi="Times New Roman" w:cs="Times New Roman"/>
          <w:color w:val="000000"/>
          <w:kern w:val="0"/>
          <w14:ligatures w14:val="none"/>
        </w:rPr>
        <w:t xml:space="preserve">. Three younger cedars, thought to have sprouted from seeds </w:t>
      </w:r>
      <w:r>
        <w:rPr>
          <w:rFonts w:ascii="Times New Roman" w:eastAsia="Times New Roman" w:hAnsi="Times New Roman" w:cs="Times New Roman"/>
          <w:color w:val="000000"/>
          <w:kern w:val="0"/>
          <w14:ligatures w14:val="none"/>
        </w:rPr>
        <w:t>produced</w:t>
      </w:r>
      <w:r w:rsidRPr="00F54A4F">
        <w:rPr>
          <w:rFonts w:ascii="Times New Roman" w:eastAsia="Times New Roman" w:hAnsi="Times New Roman" w:cs="Times New Roman"/>
          <w:color w:val="000000"/>
          <w:kern w:val="0"/>
          <w14:ligatures w14:val="none"/>
        </w:rPr>
        <w:t xml:space="preserve"> by the tree before it was cut, have grown up around the stump.</w:t>
      </w:r>
    </w:p>
    <w:p w:rsidR="000C79F2" w:rsidRPr="00F54A4F" w:rsidRDefault="000C79F2" w:rsidP="000C79F2">
      <w:pPr>
        <w:ind w:firstLine="284"/>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At one time, there were many more species of epiphytes and shrubs living on and around Wilson’s Stump, but heavy traffic from hikers has killed off most of them. The area is </w:t>
      </w:r>
      <w:r>
        <w:rPr>
          <w:rFonts w:ascii="Times New Roman" w:eastAsia="Times New Roman" w:hAnsi="Times New Roman" w:cs="Times New Roman"/>
          <w:color w:val="000000"/>
          <w:kern w:val="0"/>
          <w14:ligatures w14:val="none"/>
        </w:rPr>
        <w:t>in the process of regenerating</w:t>
      </w:r>
      <w:r w:rsidRPr="00F54A4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so</w:t>
      </w:r>
      <w:r w:rsidRPr="00F54A4F">
        <w:rPr>
          <w:rFonts w:ascii="Times New Roman" w:eastAsia="Times New Roman" w:hAnsi="Times New Roman" w:cs="Times New Roman"/>
          <w:color w:val="000000"/>
          <w:kern w:val="0"/>
          <w14:ligatures w14:val="none"/>
        </w:rPr>
        <w:t xml:space="preserve"> hikers are asked to remain on the path that leads between the rest area and the stump. Entering the stump is permitted, but please do not attempt to climb it or enter the undergrowth surrounding it.</w:t>
      </w:r>
    </w:p>
    <w:p w:rsidR="000C79F2" w:rsidRPr="00F54A4F" w:rsidRDefault="000C79F2" w:rsidP="000C79F2">
      <w:pPr>
        <w:ind w:firstLine="284"/>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From Wilson’s Stump, the Okabu-hodo Mountain Trail continues </w:t>
      </w:r>
      <w:r w:rsidRPr="00F54A4F">
        <w:rPr>
          <w:rFonts w:ascii="Times New Roman" w:eastAsia="Times New Roman" w:hAnsi="Times New Roman" w:cs="Times New Roman"/>
          <w:b/>
          <w:bCs/>
          <w:color w:val="000000"/>
          <w:kern w:val="0"/>
          <w14:ligatures w14:val="none"/>
        </w:rPr>
        <w:t>west</w:t>
      </w:r>
      <w:r w:rsidRPr="00F54A4F">
        <w:rPr>
          <w:rFonts w:ascii="Times New Roman" w:eastAsia="Times New Roman" w:hAnsi="Times New Roman" w:cs="Times New Roman"/>
          <w:color w:val="000000"/>
          <w:kern w:val="0"/>
          <w14:ligatures w14:val="none"/>
        </w:rPr>
        <w:t xml:space="preserve"> toward the Jomonsugi Cedar (1.9 km, approximately 1 hour and 30 minutes) and then on to the Miyanoura-hodo Mountain Trail and Mt. Miyanoura (7.5 km, approximately 7 hours). Heading </w:t>
      </w:r>
      <w:r w:rsidRPr="00F54A4F">
        <w:rPr>
          <w:rFonts w:ascii="Times New Roman" w:eastAsia="Times New Roman" w:hAnsi="Times New Roman" w:cs="Times New Roman"/>
          <w:b/>
          <w:bCs/>
          <w:color w:val="000000"/>
          <w:kern w:val="0"/>
          <w14:ligatures w14:val="none"/>
        </w:rPr>
        <w:t xml:space="preserve">east </w:t>
      </w:r>
      <w:r w:rsidRPr="00F54A4F">
        <w:rPr>
          <w:rFonts w:ascii="Times New Roman" w:eastAsia="Times New Roman" w:hAnsi="Times New Roman" w:cs="Times New Roman"/>
          <w:color w:val="000000"/>
          <w:kern w:val="0"/>
          <w14:ligatures w14:val="none"/>
        </w:rPr>
        <w:t>leads to the Arakawa Trail Entrance (8.7 km, approximately 3 hours).</w:t>
      </w:r>
    </w:p>
    <w:p w:rsidR="000C79F2" w:rsidRDefault="000C79F2" w:rsidP="000C79F2">
      <w:pPr>
        <w:ind w:firstLine="284"/>
        <w:rPr>
          <w:rFonts w:ascii="Times New Roman" w:eastAsia="Times New Roman" w:hAnsi="Times New Roman" w:cs="Times New Roman"/>
          <w:color w:val="000000"/>
          <w:kern w:val="0"/>
          <w14:ligatures w14:val="none"/>
        </w:rPr>
      </w:pPr>
      <w:r w:rsidRPr="00F54A4F">
        <w:rPr>
          <w:rFonts w:ascii="Times New Roman" w:eastAsia="Times New Roman" w:hAnsi="Times New Roman" w:cs="Times New Roman"/>
          <w:color w:val="000000"/>
          <w:kern w:val="0"/>
          <w14:ligatures w14:val="none"/>
        </w:rPr>
        <w:t xml:space="preserve">The closest flush toilet is at the Okabu-hodo Mountain Trail Entrance (0.6 km, approximately 25 minutes </w:t>
      </w:r>
      <w:r>
        <w:rPr>
          <w:rFonts w:ascii="Times New Roman" w:eastAsia="Times New Roman" w:hAnsi="Times New Roman" w:cs="Times New Roman"/>
          <w:color w:val="000000"/>
          <w:kern w:val="0"/>
          <w14:ligatures w14:val="none"/>
        </w:rPr>
        <w:t>east</w:t>
      </w:r>
      <w:r w:rsidRPr="00F54A4F">
        <w:rPr>
          <w:rFonts w:ascii="Times New Roman" w:eastAsia="Times New Roman" w:hAnsi="Times New Roman" w:cs="Times New Roman"/>
          <w:color w:val="000000"/>
          <w:kern w:val="0"/>
          <w14:ligatures w14:val="none"/>
        </w:rPr>
        <w:t>). A permanent disposable-toilet booth is available near the Daiosugi Cedar (1.1 km, approximately 1 hour), and a tent-style disposable-toilet booth is set up nearby from March to November.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F2"/>
    <w:rsid w:val="000C79F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1A5636-9DDF-4AE0-9AA2-63824BD5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79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79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79F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79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79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79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79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79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79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79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79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79F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79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79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79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79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79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79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79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7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9F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7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9F2"/>
    <w:pPr>
      <w:spacing w:before="160" w:after="160"/>
      <w:jc w:val="center"/>
    </w:pPr>
    <w:rPr>
      <w:i/>
      <w:iCs/>
      <w:color w:val="404040" w:themeColor="text1" w:themeTint="BF"/>
    </w:rPr>
  </w:style>
  <w:style w:type="character" w:customStyle="1" w:styleId="a8">
    <w:name w:val="引用文 (文字)"/>
    <w:basedOn w:val="a0"/>
    <w:link w:val="a7"/>
    <w:uiPriority w:val="29"/>
    <w:rsid w:val="000C79F2"/>
    <w:rPr>
      <w:i/>
      <w:iCs/>
      <w:color w:val="404040" w:themeColor="text1" w:themeTint="BF"/>
    </w:rPr>
  </w:style>
  <w:style w:type="paragraph" w:styleId="a9">
    <w:name w:val="List Paragraph"/>
    <w:basedOn w:val="a"/>
    <w:uiPriority w:val="34"/>
    <w:qFormat/>
    <w:rsid w:val="000C79F2"/>
    <w:pPr>
      <w:ind w:left="720"/>
      <w:contextualSpacing/>
    </w:pPr>
  </w:style>
  <w:style w:type="character" w:styleId="21">
    <w:name w:val="Intense Emphasis"/>
    <w:basedOn w:val="a0"/>
    <w:uiPriority w:val="21"/>
    <w:qFormat/>
    <w:rsid w:val="000C79F2"/>
    <w:rPr>
      <w:i/>
      <w:iCs/>
      <w:color w:val="0F4761" w:themeColor="accent1" w:themeShade="BF"/>
    </w:rPr>
  </w:style>
  <w:style w:type="paragraph" w:styleId="22">
    <w:name w:val="Intense Quote"/>
    <w:basedOn w:val="a"/>
    <w:next w:val="a"/>
    <w:link w:val="23"/>
    <w:uiPriority w:val="30"/>
    <w:qFormat/>
    <w:rsid w:val="000C7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79F2"/>
    <w:rPr>
      <w:i/>
      <w:iCs/>
      <w:color w:val="0F4761" w:themeColor="accent1" w:themeShade="BF"/>
    </w:rPr>
  </w:style>
  <w:style w:type="character" w:styleId="24">
    <w:name w:val="Intense Reference"/>
    <w:basedOn w:val="a0"/>
    <w:uiPriority w:val="32"/>
    <w:qFormat/>
    <w:rsid w:val="000C79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