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3A37" w:rsidRDefault="00DD3A37" w:rsidP="00DD3A37">
      <w:pPr>
        <w:widowControl/>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Scenic Views from Naegi Castle Site</w:t>
      </w:r>
      <w:r>
        <w:rPr>
          <w:rFonts w:ascii="Times New Roman" w:eastAsia="Times New Roman" w:hAnsi="Times New Roman" w:cs="Times New Roman"/>
          <w:b/>
          <w:sz w:val="24"/>
          <w:szCs w:val="24"/>
        </w:rPr>
        <w:tab/>
      </w:r>
    </w:p>
    <w:p/>
    <w:p w:rsidR="00DD3A37" w:rsidRDefault="00DD3A37" w:rsidP="00DD3A37">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sites are popular at the castle for their striking vistas.</w:t>
      </w:r>
    </w:p>
    <w:p w:rsidR="00DD3A37" w:rsidRDefault="00DD3A37" w:rsidP="00DD3A37">
      <w:pPr>
        <w:widowControl/>
        <w:tabs>
          <w:tab w:val="left" w:pos="284"/>
        </w:tabs>
        <w:spacing w:line="360" w:lineRule="auto"/>
        <w:jc w:val="left"/>
        <w:rPr>
          <w:rFonts w:ascii="Times New Roman" w:eastAsia="Times New Roman" w:hAnsi="Times New Roman" w:cs="Times New Roman"/>
          <w:b/>
          <w:i/>
          <w:sz w:val="24"/>
          <w:szCs w:val="24"/>
        </w:rPr>
      </w:pPr>
    </w:p>
    <w:p w:rsidR="00DD3A37" w:rsidRDefault="00DD3A37" w:rsidP="00DD3A37">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 Castle </w:t>
      </w:r>
      <w:r>
        <w:rPr>
          <w:rFonts w:ascii="Times New Roman" w:eastAsia="Times New Roman" w:hAnsi="Times New Roman" w:cs="Times New Roman"/>
          <w:i/>
          <w:color w:val="000000"/>
          <w:sz w:val="24"/>
          <w:szCs w:val="24"/>
        </w:rPr>
        <w:t>Observation Tower</w:t>
      </w:r>
    </w:p>
    <w:p w:rsidR="00DD3A37" w:rsidRDefault="00DD3A37" w:rsidP="00DD3A37">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view south from the observation tower includes </w:t>
      </w:r>
      <w:r>
        <w:rPr>
          <w:rFonts w:ascii="Times New Roman" w:eastAsia="Times New Roman" w:hAnsi="Times New Roman" w:cs="Times New Roman"/>
          <w:color w:val="000000"/>
          <w:sz w:val="24"/>
          <w:szCs w:val="24"/>
        </w:rPr>
        <w:t>the city of Nakatsugawa, the Kiso River, traces of the historic Nakasendo highway, and Mt. Ena,</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 xml:space="preserve">which was named one of the 100 most famous mountains of Japan. </w:t>
      </w:r>
    </w:p>
    <w:p w:rsidR="00DD3A37" w:rsidRDefault="00DD3A37" w:rsidP="00DD3A37">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3A37" w:rsidRDefault="00DD3A37" w:rsidP="00DD3A37">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2. The Kasagiyagura Tower</w:t>
      </w:r>
    </w:p>
    <w:p w:rsidR="00DD3A37" w:rsidRDefault="00DD3A37" w:rsidP="00DD3A37">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site where a watchtower once stood commands a view of Mt. Kasagi (1,128 m).  </w:t>
      </w:r>
    </w:p>
    <w:p w:rsidR="00DD3A37" w:rsidRDefault="00DD3A37" w:rsidP="00DD3A37">
      <w:pPr>
        <w:widowControl/>
        <w:tabs>
          <w:tab w:val="left" w:pos="284"/>
        </w:tabs>
        <w:spacing w:line="360" w:lineRule="auto"/>
        <w:jc w:val="left"/>
        <w:rPr>
          <w:rFonts w:ascii="Times New Roman" w:eastAsia="Times New Roman" w:hAnsi="Times New Roman" w:cs="Times New Roman"/>
          <w:sz w:val="24"/>
          <w:szCs w:val="24"/>
        </w:rPr>
      </w:pPr>
    </w:p>
    <w:p w:rsidR="00DD3A37" w:rsidRDefault="00DD3A37" w:rsidP="00DD3A37">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3. Monomiyagura Tower</w:t>
      </w:r>
    </w:p>
    <w:p w:rsidR="00DD3A37" w:rsidRDefault="00DD3A37" w:rsidP="00DD3A37">
      <w:pPr>
        <w:widowControl/>
        <w:tabs>
          <w:tab w:val="left" w:pos="284"/>
        </w:tabs>
        <w:spacing w:line="360" w:lineRule="auto"/>
        <w:jc w:val="left"/>
        <w:rPr>
          <w:rFonts w:ascii="Times New Roman" w:eastAsia="Times New Roman" w:hAnsi="Times New Roman" w:cs="Times New Roman"/>
          <w:color w:val="00B050"/>
          <w:sz w:val="24"/>
          <w:szCs w:val="24"/>
        </w:rPr>
      </w:pPr>
      <w:bookmarkStart w:id="0" w:name="_heading=h.1fob9te" w:colFirst="0" w:colLast="0"/>
      <w:bookmarkEnd w:id="0"/>
      <w:r>
        <w:rPr>
          <w:rFonts w:ascii="Times New Roman" w:eastAsia="Times New Roman" w:hAnsi="Times New Roman" w:cs="Times New Roman"/>
          <w:sz w:val="24"/>
          <w:szCs w:val="24"/>
        </w:rPr>
        <w:t xml:space="preserve">This tower, which once stood on the cliff facing the Kiso River, commands a panorama of the mountains around Nakatsugawa as well as the majestic Shiroyama Ohashi Bridge, </w:t>
      </w:r>
      <w:r>
        <w:rPr>
          <w:rFonts w:ascii="Times New Roman" w:eastAsia="Times New Roman" w:hAnsi="Times New Roman" w:cs="Times New Roman"/>
          <w:color w:val="000000"/>
          <w:sz w:val="24"/>
          <w:szCs w:val="24"/>
        </w:rPr>
        <w:t xml:space="preserve">completed in 1984, which crosses the Kiso river just west of the castle. </w:t>
      </w:r>
    </w:p>
    <w:p w:rsidR="00DD3A37" w:rsidRDefault="00DD3A37" w:rsidP="00DD3A37">
      <w:pPr>
        <w:widowControl/>
        <w:tabs>
          <w:tab w:val="left" w:pos="284"/>
        </w:tabs>
        <w:spacing w:line="360" w:lineRule="auto"/>
        <w:jc w:val="left"/>
        <w:rPr>
          <w:rFonts w:ascii="Times New Roman" w:eastAsia="Times New Roman" w:hAnsi="Times New Roman" w:cs="Times New Roman"/>
          <w:b/>
          <w:i/>
          <w:sz w:val="24"/>
          <w:szCs w:val="24"/>
        </w:rPr>
      </w:pPr>
    </w:p>
    <w:p w:rsidR="00DD3A37" w:rsidRDefault="00DD3A37" w:rsidP="00DD3A37">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4. Sengoku Well </w:t>
      </w:r>
    </w:p>
    <w:p w:rsidR="00DD3A37" w:rsidRDefault="00DD3A37" w:rsidP="00DD3A37">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well is at the bottom of the path leading to the Castle Observation Tower. From this spot, the Oyagura Tower, which is especially impressive in autumn when surrounded by autumn foliage, can be seen to the west</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color w:val="000000"/>
          <w:sz w:val="24"/>
          <w:szCs w:val="24"/>
        </w:rPr>
        <w:t>The path continues to the right, up to the site of the main keep (</w:t>
      </w:r>
      <w:r>
        <w:rPr>
          <w:rFonts w:ascii="Times New Roman" w:eastAsia="Times New Roman" w:hAnsi="Times New Roman" w:cs="Times New Roman"/>
          <w:i/>
          <w:color w:val="000000"/>
          <w:sz w:val="24"/>
          <w:szCs w:val="24"/>
        </w:rPr>
        <w:t>honmaru</w:t>
      </w:r>
      <w:r>
        <w:rPr>
          <w:rFonts w:ascii="Times New Roman" w:eastAsia="Times New Roman" w:hAnsi="Times New Roman" w:cs="Times New Roman"/>
          <w:color w:val="000000"/>
          <w:sz w:val="24"/>
          <w:szCs w:val="24"/>
        </w:rPr>
        <w:t>)</w:t>
      </w:r>
    </w:p>
    <w:p w:rsidR="00DD3A37" w:rsidRDefault="00DD3A37" w:rsidP="00DD3A37">
      <w:pPr>
        <w:widowControl/>
        <w:tabs>
          <w:tab w:val="left" w:pos="284"/>
        </w:tabs>
        <w:spacing w:line="360" w:lineRule="auto"/>
        <w:jc w:val="left"/>
        <w:rPr>
          <w:rFonts w:ascii="Times New Roman" w:eastAsia="Times New Roman" w:hAnsi="Times New Roman" w:cs="Times New Roman"/>
          <w:color w:val="000000"/>
          <w:sz w:val="24"/>
          <w:szCs w:val="24"/>
        </w:rPr>
      </w:pPr>
    </w:p>
    <w:p w:rsidR="00DD3A37" w:rsidRDefault="00DD3A37" w:rsidP="00DD3A37">
      <w:pPr>
        <w:widowControl/>
        <w:tabs>
          <w:tab w:val="left" w:pos="284"/>
        </w:tabs>
        <w:spacing w:line="360" w:lineRule="auto"/>
        <w:jc w:val="lef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5. Foot soldier Headquarters </w:t>
      </w:r>
    </w:p>
    <w:p w:rsidR="00DD3A37" w:rsidRDefault="00DD3A37" w:rsidP="00DD3A37">
      <w:pPr>
        <w:widowControl/>
        <w:tabs>
          <w:tab w:val="left" w:pos="284"/>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of the most popular places to view the castle is the foot soldier headquarters at the base of the fortress. From there, visitors get an exceptional view of the mountain’s summit where the main keep once stood, with Mt. Ena in the background.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37"/>
    <w:rsid w:val="00346BD8"/>
    <w:rsid w:val="00562B2A"/>
    <w:rsid w:val="00BD54C2"/>
    <w:rsid w:val="00D72ECD"/>
    <w:rsid w:val="00DD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97F026-B4EA-49ED-8F34-E459AF0A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3A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3A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3A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D3A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3A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3A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3A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3A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3A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3A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3A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3A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D3A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3A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3A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3A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3A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3A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3A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3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A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3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A37"/>
    <w:pPr>
      <w:spacing w:before="160" w:after="160"/>
      <w:jc w:val="center"/>
    </w:pPr>
    <w:rPr>
      <w:i/>
      <w:iCs/>
      <w:color w:val="404040" w:themeColor="text1" w:themeTint="BF"/>
    </w:rPr>
  </w:style>
  <w:style w:type="character" w:customStyle="1" w:styleId="a8">
    <w:name w:val="引用文 (文字)"/>
    <w:basedOn w:val="a0"/>
    <w:link w:val="a7"/>
    <w:uiPriority w:val="29"/>
    <w:rsid w:val="00DD3A37"/>
    <w:rPr>
      <w:i/>
      <w:iCs/>
      <w:color w:val="404040" w:themeColor="text1" w:themeTint="BF"/>
    </w:rPr>
  </w:style>
  <w:style w:type="paragraph" w:styleId="a9">
    <w:name w:val="List Paragraph"/>
    <w:basedOn w:val="a"/>
    <w:uiPriority w:val="34"/>
    <w:qFormat/>
    <w:rsid w:val="00DD3A37"/>
    <w:pPr>
      <w:ind w:left="720"/>
      <w:contextualSpacing/>
    </w:pPr>
  </w:style>
  <w:style w:type="character" w:styleId="21">
    <w:name w:val="Intense Emphasis"/>
    <w:basedOn w:val="a0"/>
    <w:uiPriority w:val="21"/>
    <w:qFormat/>
    <w:rsid w:val="00DD3A37"/>
    <w:rPr>
      <w:i/>
      <w:iCs/>
      <w:color w:val="0F4761" w:themeColor="accent1" w:themeShade="BF"/>
    </w:rPr>
  </w:style>
  <w:style w:type="paragraph" w:styleId="22">
    <w:name w:val="Intense Quote"/>
    <w:basedOn w:val="a"/>
    <w:next w:val="a"/>
    <w:link w:val="23"/>
    <w:uiPriority w:val="30"/>
    <w:qFormat/>
    <w:rsid w:val="00DD3A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3A37"/>
    <w:rPr>
      <w:i/>
      <w:iCs/>
      <w:color w:val="0F4761" w:themeColor="accent1" w:themeShade="BF"/>
    </w:rPr>
  </w:style>
  <w:style w:type="character" w:styleId="24">
    <w:name w:val="Intense Reference"/>
    <w:basedOn w:val="a0"/>
    <w:uiPriority w:val="32"/>
    <w:qFormat/>
    <w:rsid w:val="00DD3A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