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7BA2" w:rsidRDefault="00D47BA2" w:rsidP="00D47BA2">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Onsenji Temple</w:t>
      </w:r>
    </w:p>
    <w:p w:rsidR="00D47BA2" w:rsidRDefault="00D47BA2" w:rsidP="00D47BA2">
      <w:pPr>
        <w:rPr>
          <w:rFonts w:ascii="Times New Roman" w:eastAsia="ＭＳ 明朝" w:hAnsi="Times New Roman" w:cs="Times New Roman"/>
          <w:b/>
          <w:sz w:val="24"/>
          <w:szCs w:val="24"/>
        </w:rPr>
      </w:pPr>
      <w:r/>
    </w:p>
    <w:p w:rsidR="00D47BA2" w:rsidRDefault="00D47BA2" w:rsidP="00D47BA2">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top of 173 stone steps is Onsenji, a temple dedicated to Yakushi Nyorai, the Buddha of healing and medicine. The temple is located near the center of Gero’s hot spring district, and its grounds offer views over the town.</w:t>
      </w:r>
    </w:p>
    <w:p w:rsidR="00D47BA2" w:rsidRDefault="00D47BA2" w:rsidP="00D47BA2">
      <w:pPr>
        <w:rPr>
          <w:rFonts w:ascii="Times New Roman" w:eastAsia="Times New Roman" w:hAnsi="Times New Roman" w:cs="Times New Roman"/>
          <w:sz w:val="24"/>
          <w:szCs w:val="24"/>
        </w:rPr>
      </w:pPr>
    </w:p>
    <w:p w:rsidR="00D47BA2" w:rsidRDefault="00D47BA2" w:rsidP="00D47B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white egret offers salvation</w:t>
      </w:r>
    </w:p>
    <w:p w:rsidR="00D47BA2" w:rsidRDefault="00D47BA2" w:rsidP="00D47BA2">
      <w:pPr>
        <w:rPr>
          <w:rFonts w:ascii="Times New Roman" w:eastAsia="Times New Roman" w:hAnsi="Times New Roman" w:cs="Times New Roman"/>
          <w:sz w:val="24"/>
          <w:szCs w:val="24"/>
        </w:rPr>
      </w:pPr>
      <w:r>
        <w:rPr>
          <w:rFonts w:ascii="Times New Roman" w:eastAsia="Times New Roman" w:hAnsi="Times New Roman" w:cs="Times New Roman"/>
          <w:sz w:val="24"/>
          <w:szCs w:val="24"/>
        </w:rPr>
        <w:t>Gero has been famed for its hot springs for more than a thousand years. However, it is said that the waters stopped flowing for a period in 1265. The revival of the hot springs is attributed to a white egret that villagers noticed flying to the Hida River every day. Upon following the bird, they discovered a new hot spring source where the bird was bathing. The egret then took to the sky and landed on the branch of a pine tree on the hillside where Onsenji now stands. Beneath the tree, the villagers uncovered a statue of Yakushi Nyorai, the Buddha of medicine and healing, and believed the deity had assumed the form of the white egret. Onsenji was established to remember this legend and dedicated to Yakushi Nyorai.</w:t>
      </w:r>
    </w:p>
    <w:p w:rsidR="00D47BA2" w:rsidRDefault="00D47BA2" w:rsidP="00D47BA2">
      <w:pPr>
        <w:rPr>
          <w:rFonts w:ascii="Times New Roman" w:eastAsia="Times New Roman" w:hAnsi="Times New Roman" w:cs="Times New Roman"/>
          <w:sz w:val="24"/>
          <w:szCs w:val="24"/>
        </w:rPr>
      </w:pPr>
    </w:p>
    <w:p w:rsidR="00D47BA2" w:rsidRDefault="00D47BA2" w:rsidP="00D47B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Pilgrimages of healing</w:t>
      </w:r>
    </w:p>
    <w:p w:rsidR="00D47BA2" w:rsidRDefault="00D47BA2" w:rsidP="00D47BA2">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Edo period (1603–1867), up to 30,000 people a year visited Gero to bathe in its famed waters. Today, a hot spring source still exists beneath the main hall of Onsenji Temple. Water also flows from the Yakushi Nyorai statue near the main hall and is said to have healing powers when applied to the body.</w:t>
      </w:r>
    </w:p>
    <w:p w:rsidR="00D47BA2" w:rsidRDefault="00D47BA2" w:rsidP="00D47BA2">
      <w:pPr>
        <w:rPr>
          <w:rFonts w:ascii="Times New Roman" w:eastAsia="Times New Roman" w:hAnsi="Times New Roman" w:cs="Times New Roman"/>
          <w:sz w:val="24"/>
          <w:szCs w:val="24"/>
        </w:rPr>
      </w:pPr>
    </w:p>
    <w:p w:rsidR="00D47BA2" w:rsidRDefault="00D47BA2" w:rsidP="00D47B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temple retains many votive plaques from the Edo period, attesting to the hot springs’ popularity. The plaques are called </w:t>
      </w:r>
      <w:r>
        <w:rPr>
          <w:rFonts w:ascii="Times New Roman" w:eastAsia="Times New Roman" w:hAnsi="Times New Roman" w:cs="Times New Roman"/>
          <w:i/>
          <w:sz w:val="24"/>
          <w:szCs w:val="24"/>
        </w:rPr>
        <w:t>ema</w:t>
      </w:r>
      <w:r>
        <w:rPr>
          <w:rFonts w:ascii="Times New Roman" w:eastAsia="Times New Roman" w:hAnsi="Times New Roman" w:cs="Times New Roman"/>
          <w:sz w:val="24"/>
          <w:szCs w:val="24"/>
        </w:rPr>
        <w:t xml:space="preserve">, on which visiting worshippers wrote their requests. Some of the pillars in the main hall have markings that appear to be such prayers. It is thought that those who could not afford </w:t>
      </w:r>
      <w:r>
        <w:rPr>
          <w:rFonts w:ascii="Times New Roman" w:eastAsia="Times New Roman" w:hAnsi="Times New Roman" w:cs="Times New Roman"/>
          <w:i/>
          <w:sz w:val="24"/>
          <w:szCs w:val="24"/>
        </w:rPr>
        <w:t>ema</w:t>
      </w:r>
      <w:r>
        <w:rPr>
          <w:rFonts w:ascii="Times New Roman" w:eastAsia="Times New Roman" w:hAnsi="Times New Roman" w:cs="Times New Roman"/>
          <w:sz w:val="24"/>
          <w:szCs w:val="24"/>
        </w:rPr>
        <w:t>, which require a donation, wrote their requests directly on the pillars.</w:t>
      </w:r>
    </w:p>
    <w:p w:rsidR="00D47BA2" w:rsidRDefault="00D47BA2" w:rsidP="00D47BA2">
      <w:pPr>
        <w:rPr>
          <w:rFonts w:ascii="Times New Roman" w:eastAsia="Times New Roman" w:hAnsi="Times New Roman" w:cs="Times New Roman"/>
          <w:sz w:val="24"/>
          <w:szCs w:val="24"/>
        </w:rPr>
      </w:pPr>
    </w:p>
    <w:p w:rsidR="00D47BA2" w:rsidRDefault="00D47BA2" w:rsidP="00D47B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Onsenji’s seasonal scenery</w:t>
      </w:r>
    </w:p>
    <w:p w:rsidR="00D47BA2" w:rsidRDefault="00D47BA2" w:rsidP="00D47BA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grounds of Onsenji Temple are beautiful year-round, especially during autumn, when the leaves turn vibrant hues of red and yellow. For a few weeks each November, the temple holds a festival to celebrate the seasonal colors, illuminating maple trees in the evening and allowing access to areas usually off-limits, such as the ornate Iokaku pavilion.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A2"/>
    <w:rsid w:val="00346BD8"/>
    <w:rsid w:val="00562B2A"/>
    <w:rsid w:val="00BD54C2"/>
    <w:rsid w:val="00D47BA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1F7F2B-50B1-4B7F-8E2C-76089690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B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7B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7B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7B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7B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7B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7B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7B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7B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7B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7B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7B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7B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7B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7B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7B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7B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7B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7B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A2"/>
    <w:pPr>
      <w:spacing w:before="160" w:after="160"/>
      <w:jc w:val="center"/>
    </w:pPr>
    <w:rPr>
      <w:i/>
      <w:iCs/>
      <w:color w:val="404040" w:themeColor="text1" w:themeTint="BF"/>
    </w:rPr>
  </w:style>
  <w:style w:type="character" w:customStyle="1" w:styleId="a8">
    <w:name w:val="引用文 (文字)"/>
    <w:basedOn w:val="a0"/>
    <w:link w:val="a7"/>
    <w:uiPriority w:val="29"/>
    <w:rsid w:val="00D47BA2"/>
    <w:rPr>
      <w:i/>
      <w:iCs/>
      <w:color w:val="404040" w:themeColor="text1" w:themeTint="BF"/>
    </w:rPr>
  </w:style>
  <w:style w:type="paragraph" w:styleId="a9">
    <w:name w:val="List Paragraph"/>
    <w:basedOn w:val="a"/>
    <w:uiPriority w:val="34"/>
    <w:qFormat/>
    <w:rsid w:val="00D47BA2"/>
    <w:pPr>
      <w:ind w:left="720"/>
      <w:contextualSpacing/>
    </w:pPr>
  </w:style>
  <w:style w:type="character" w:styleId="21">
    <w:name w:val="Intense Emphasis"/>
    <w:basedOn w:val="a0"/>
    <w:uiPriority w:val="21"/>
    <w:qFormat/>
    <w:rsid w:val="00D47BA2"/>
    <w:rPr>
      <w:i/>
      <w:iCs/>
      <w:color w:val="0F4761" w:themeColor="accent1" w:themeShade="BF"/>
    </w:rPr>
  </w:style>
  <w:style w:type="paragraph" w:styleId="22">
    <w:name w:val="Intense Quote"/>
    <w:basedOn w:val="a"/>
    <w:next w:val="a"/>
    <w:link w:val="23"/>
    <w:uiPriority w:val="30"/>
    <w:qFormat/>
    <w:rsid w:val="00D4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7BA2"/>
    <w:rPr>
      <w:i/>
      <w:iCs/>
      <w:color w:val="0F4761" w:themeColor="accent1" w:themeShade="BF"/>
    </w:rPr>
  </w:style>
  <w:style w:type="character" w:styleId="24">
    <w:name w:val="Intense Reference"/>
    <w:basedOn w:val="a0"/>
    <w:uiPriority w:val="32"/>
    <w:qFormat/>
    <w:rsid w:val="00D47B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