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1A3" w:rsidRDefault="007971A3" w:rsidP="007971A3">
      <w:pPr>
        <w:rPr>
          <w:rFonts w:ascii="Times New Roman" w:eastAsia="ＭＳ 明朝" w:hAnsi="Times New Roman" w:cs="Times New Roman"/>
          <w:b/>
          <w:sz w:val="24"/>
          <w:szCs w:val="24"/>
        </w:rPr>
      </w:pPr>
      <w:r w:rsidRPr="00DA4D68">
        <w:rPr>
          <w:rFonts w:ascii="Times New Roman" w:eastAsia="ＭＳ 明朝" w:hAnsi="Times New Roman" w:cs="Times New Roman"/>
          <w:b/>
          <w:sz w:val="24"/>
          <w:szCs w:val="24"/>
        </w:rPr>
        <w:t>Mutsumi Bridge</w:t>
      </w:r>
    </w:p>
    <w:p w:rsidR="007971A3" w:rsidRDefault="007971A3" w:rsidP="007971A3">
      <w:pPr>
        <w:rPr>
          <w:rFonts w:ascii="Times New Roman" w:eastAsia="ＭＳ 明朝" w:hAnsi="Times New Roman" w:cs="Times New Roman"/>
          <w:b/>
          <w:sz w:val="24"/>
          <w:szCs w:val="24"/>
        </w:rPr>
      </w:pPr>
      <w:r/>
    </w:p>
    <w:p w:rsidR="007971A3" w:rsidRPr="00813078" w:rsidRDefault="007971A3" w:rsidP="007971A3">
      <w:pPr>
        <w:rPr>
          <w:rFonts w:ascii="Times New Roman" w:eastAsia="Times New Roman" w:hAnsi="Times New Roman" w:cs="Times New Roman"/>
          <w:color w:val="000000"/>
          <w:sz w:val="24"/>
          <w:szCs w:val="24"/>
        </w:rPr>
      </w:pPr>
      <w:r w:rsidRPr="00813078">
        <w:rPr>
          <w:rFonts w:ascii="Times New Roman" w:eastAsia="Times New Roman" w:hAnsi="Times New Roman" w:cs="Times New Roman"/>
          <w:color w:val="000000"/>
          <w:sz w:val="24"/>
          <w:szCs w:val="24"/>
        </w:rPr>
        <w:t>Mutsumi Bridge is located south of Gero Station and spans the Hida River. The name Mutsumi has a literal meaning of “six views” and refers to the famous sights of Gero that were once visible from this vantage point:</w:t>
      </w:r>
    </w:p>
    <w:p w:rsidR="007971A3" w:rsidRPr="00813078" w:rsidRDefault="007971A3" w:rsidP="007971A3">
      <w:pPr>
        <w:rPr>
          <w:rFonts w:ascii="Times New Roman" w:eastAsia="Times New Roman" w:hAnsi="Times New Roman" w:cs="Times New Roman"/>
          <w:color w:val="000000"/>
          <w:sz w:val="24"/>
          <w:szCs w:val="24"/>
        </w:rPr>
      </w:pPr>
    </w:p>
    <w:p w:rsidR="007971A3" w:rsidRPr="00813078" w:rsidRDefault="007971A3" w:rsidP="007971A3">
      <w:pPr>
        <w:pStyle w:val="a9"/>
        <w:widowControl/>
        <w:numPr>
          <w:ilvl w:val="0"/>
          <w:numId w:val="1"/>
        </w:numPr>
        <w:jc w:val="left"/>
        <w:rPr>
          <w:rFonts w:ascii="Times New Roman" w:eastAsia="Times New Roman" w:hAnsi="Times New Roman" w:cs="Times New Roman"/>
        </w:rPr>
      </w:pPr>
      <w:r w:rsidRPr="00813078">
        <w:rPr>
          <w:rFonts w:ascii="Times New Roman" w:eastAsia="Times New Roman" w:hAnsi="Times New Roman" w:cs="Times New Roman"/>
          <w:color w:val="000000"/>
        </w:rPr>
        <w:t>Mt. Kobo</w:t>
      </w:r>
    </w:p>
    <w:p w:rsidR="007971A3" w:rsidRPr="00813078" w:rsidRDefault="007971A3" w:rsidP="007971A3">
      <w:pPr>
        <w:pStyle w:val="a9"/>
        <w:widowControl/>
        <w:numPr>
          <w:ilvl w:val="0"/>
          <w:numId w:val="1"/>
        </w:numPr>
        <w:jc w:val="left"/>
        <w:rPr>
          <w:rFonts w:ascii="Times New Roman" w:eastAsia="Times New Roman" w:hAnsi="Times New Roman" w:cs="Times New Roman"/>
        </w:rPr>
      </w:pPr>
      <w:r w:rsidRPr="00813078">
        <w:rPr>
          <w:rFonts w:ascii="Times New Roman" w:eastAsia="Times New Roman" w:hAnsi="Times New Roman" w:cs="Times New Roman"/>
          <w:color w:val="000000"/>
        </w:rPr>
        <w:t>the evening glow over volcanic Mt. Yugamine, the source of Gero’s hot springs</w:t>
      </w:r>
    </w:p>
    <w:p w:rsidR="007971A3" w:rsidRPr="00813078" w:rsidRDefault="007971A3" w:rsidP="007971A3">
      <w:pPr>
        <w:pStyle w:val="a9"/>
        <w:widowControl/>
        <w:numPr>
          <w:ilvl w:val="0"/>
          <w:numId w:val="1"/>
        </w:numPr>
        <w:jc w:val="left"/>
        <w:rPr>
          <w:rFonts w:ascii="Times New Roman" w:eastAsia="Times New Roman" w:hAnsi="Times New Roman" w:cs="Times New Roman"/>
        </w:rPr>
      </w:pPr>
      <w:r w:rsidRPr="00813078">
        <w:rPr>
          <w:rFonts w:ascii="Times New Roman" w:eastAsia="Times New Roman" w:hAnsi="Times New Roman" w:cs="Times New Roman"/>
          <w:color w:val="000000"/>
        </w:rPr>
        <w:t>the great cedar tree at Moriminashi Hachiman Shrine</w:t>
      </w:r>
    </w:p>
    <w:p w:rsidR="007971A3" w:rsidRPr="00813078" w:rsidRDefault="007971A3" w:rsidP="007971A3">
      <w:pPr>
        <w:pStyle w:val="a9"/>
        <w:widowControl/>
        <w:numPr>
          <w:ilvl w:val="0"/>
          <w:numId w:val="1"/>
        </w:numPr>
        <w:jc w:val="left"/>
        <w:rPr>
          <w:rFonts w:ascii="Times New Roman" w:eastAsia="Times New Roman" w:hAnsi="Times New Roman" w:cs="Times New Roman"/>
        </w:rPr>
      </w:pPr>
      <w:r w:rsidRPr="00813078">
        <w:rPr>
          <w:rFonts w:ascii="Times New Roman" w:eastAsia="Times New Roman" w:hAnsi="Times New Roman" w:cs="Times New Roman"/>
          <w:color w:val="000000"/>
        </w:rPr>
        <w:t>the steam rising from Gero’s outdoor hot spring</w:t>
      </w:r>
    </w:p>
    <w:p w:rsidR="007971A3" w:rsidRPr="00813078" w:rsidRDefault="007971A3" w:rsidP="007971A3">
      <w:pPr>
        <w:pStyle w:val="a9"/>
        <w:widowControl/>
        <w:numPr>
          <w:ilvl w:val="0"/>
          <w:numId w:val="1"/>
        </w:numPr>
        <w:jc w:val="left"/>
        <w:rPr>
          <w:rFonts w:ascii="Times New Roman" w:eastAsia="Times New Roman" w:hAnsi="Times New Roman" w:cs="Times New Roman"/>
        </w:rPr>
      </w:pPr>
      <w:r w:rsidRPr="00813078">
        <w:rPr>
          <w:rFonts w:ascii="Times New Roman" w:eastAsia="Times New Roman" w:hAnsi="Times New Roman" w:cs="Times New Roman"/>
          <w:color w:val="000000"/>
        </w:rPr>
        <w:t>Mt. Nakane, nicknamed the Mt. Fuji of Gero</w:t>
      </w:r>
    </w:p>
    <w:p w:rsidR="007971A3" w:rsidRPr="00813078" w:rsidRDefault="007971A3" w:rsidP="007971A3">
      <w:pPr>
        <w:pStyle w:val="a9"/>
        <w:widowControl/>
        <w:numPr>
          <w:ilvl w:val="0"/>
          <w:numId w:val="1"/>
        </w:numPr>
        <w:jc w:val="left"/>
        <w:rPr>
          <w:rFonts w:ascii="Times New Roman" w:eastAsia="Times New Roman" w:hAnsi="Times New Roman" w:cs="Times New Roman"/>
        </w:rPr>
      </w:pPr>
      <w:r w:rsidRPr="00813078">
        <w:rPr>
          <w:rFonts w:ascii="Times New Roman" w:eastAsia="Times New Roman" w:hAnsi="Times New Roman" w:cs="Times New Roman"/>
          <w:color w:val="000000"/>
        </w:rPr>
        <w:t>the cherry blossoms of Onsenji Temple</w:t>
      </w:r>
    </w:p>
    <w:p w:rsidR="007971A3" w:rsidRPr="00813078" w:rsidRDefault="007971A3" w:rsidP="007971A3">
      <w:pPr>
        <w:rPr>
          <w:rFonts w:ascii="Times New Roman" w:eastAsia="Times New Roman" w:hAnsi="Times New Roman" w:cs="Times New Roman"/>
          <w:sz w:val="24"/>
          <w:szCs w:val="24"/>
        </w:rPr>
      </w:pPr>
    </w:p>
    <w:p w:rsidR="007971A3" w:rsidRDefault="007971A3" w:rsidP="007971A3">
      <w:pPr>
        <w:rPr>
          <w:rFonts w:ascii="Times New Roman" w:hAnsi="Times New Roman" w:cs="Times New Roman"/>
          <w:color w:val="000000"/>
          <w:sz w:val="24"/>
          <w:szCs w:val="24"/>
        </w:rPr>
      </w:pPr>
      <w:r w:rsidRPr="00813078">
        <w:rPr>
          <w:rFonts w:ascii="Times New Roman" w:eastAsia="Times New Roman" w:hAnsi="Times New Roman" w:cs="Times New Roman"/>
          <w:color w:val="000000"/>
          <w:sz w:val="24"/>
          <w:szCs w:val="24"/>
        </w:rPr>
        <w:t xml:space="preserve">The original suspension bridge built in 1923 was replaced by a bowstring truss bridge shortly after Gero Station opened in 1930. The train station and bridge heralded a new chapter in Gero’s history. For several decades, the bridge was the only direct route from the train station to the </w:t>
      </w:r>
      <w:r w:rsidRPr="00813078">
        <w:rPr>
          <w:rFonts w:ascii="Times New Roman" w:eastAsia="Times New Roman" w:hAnsi="Times New Roman" w:cs="Times New Roman"/>
          <w:i/>
          <w:iCs/>
          <w:color w:val="000000"/>
          <w:sz w:val="24"/>
          <w:szCs w:val="24"/>
        </w:rPr>
        <w:t>onsen</w:t>
      </w:r>
      <w:r w:rsidRPr="00813078">
        <w:rPr>
          <w:rFonts w:ascii="Times New Roman" w:eastAsia="Times New Roman" w:hAnsi="Times New Roman" w:cs="Times New Roman"/>
          <w:color w:val="000000"/>
          <w:sz w:val="24"/>
          <w:szCs w:val="24"/>
        </w:rPr>
        <w:t xml:space="preserve"> district. A pedestrian walkway was added in 1974. In 2010, the Japan Society of Civil Engineers selected the bridge as an important example of civil engineering heritage, citing its influence on Gero’s modern development.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22369"/>
    <w:multiLevelType w:val="hybridMultilevel"/>
    <w:tmpl w:val="77FE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8297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A3"/>
    <w:rsid w:val="00346BD8"/>
    <w:rsid w:val="00562B2A"/>
    <w:rsid w:val="007971A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A89900D-B493-40FC-B039-364958D5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971A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971A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971A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971A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971A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971A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971A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971A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971A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71A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71A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71A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971A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71A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71A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71A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71A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71A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71A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971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1A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971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1A3"/>
    <w:pPr>
      <w:spacing w:before="160" w:after="160"/>
      <w:jc w:val="center"/>
    </w:pPr>
    <w:rPr>
      <w:i/>
      <w:iCs/>
      <w:color w:val="404040" w:themeColor="text1" w:themeTint="BF"/>
    </w:rPr>
  </w:style>
  <w:style w:type="character" w:customStyle="1" w:styleId="a8">
    <w:name w:val="引用文 (文字)"/>
    <w:basedOn w:val="a0"/>
    <w:link w:val="a7"/>
    <w:uiPriority w:val="29"/>
    <w:rsid w:val="007971A3"/>
    <w:rPr>
      <w:i/>
      <w:iCs/>
      <w:color w:val="404040" w:themeColor="text1" w:themeTint="BF"/>
    </w:rPr>
  </w:style>
  <w:style w:type="paragraph" w:styleId="a9">
    <w:name w:val="List Paragraph"/>
    <w:basedOn w:val="a"/>
    <w:uiPriority w:val="34"/>
    <w:qFormat/>
    <w:rsid w:val="007971A3"/>
    <w:pPr>
      <w:ind w:left="720"/>
      <w:contextualSpacing/>
    </w:pPr>
  </w:style>
  <w:style w:type="character" w:styleId="21">
    <w:name w:val="Intense Emphasis"/>
    <w:basedOn w:val="a0"/>
    <w:uiPriority w:val="21"/>
    <w:qFormat/>
    <w:rsid w:val="007971A3"/>
    <w:rPr>
      <w:i/>
      <w:iCs/>
      <w:color w:val="0F4761" w:themeColor="accent1" w:themeShade="BF"/>
    </w:rPr>
  </w:style>
  <w:style w:type="paragraph" w:styleId="22">
    <w:name w:val="Intense Quote"/>
    <w:basedOn w:val="a"/>
    <w:next w:val="a"/>
    <w:link w:val="23"/>
    <w:uiPriority w:val="30"/>
    <w:qFormat/>
    <w:rsid w:val="007971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971A3"/>
    <w:rPr>
      <w:i/>
      <w:iCs/>
      <w:color w:val="0F4761" w:themeColor="accent1" w:themeShade="BF"/>
    </w:rPr>
  </w:style>
  <w:style w:type="character" w:styleId="24">
    <w:name w:val="Intense Reference"/>
    <w:basedOn w:val="a0"/>
    <w:uiPriority w:val="32"/>
    <w:qFormat/>
    <w:rsid w:val="007971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