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C64F6" w:rsidRPr="0042683E" w:rsidRDefault="008C64F6" w:rsidP="008C64F6">
      <w:pPr>
        <w:jc w:val="left"/>
        <w:rPr>
          <w:rFonts w:ascii="Times New Roman" w:eastAsia="Times New Roman" w:hAnsi="Times New Roman" w:cs="Times New Roman"/>
          <w:b/>
          <w:sz w:val="24"/>
          <w:szCs w:val="24"/>
        </w:rPr>
      </w:pPr>
      <w:r w:rsidRPr="0042683E">
        <w:rPr>
          <w:rFonts w:ascii="Times New Roman" w:eastAsia="Times New Roman" w:hAnsi="Times New Roman" w:cs="Times New Roman"/>
          <w:b/>
          <w:sz w:val="24"/>
          <w:szCs w:val="24"/>
        </w:rPr>
        <w:t>Kitakyushu Bank Moji Branch</w:t>
      </w:r>
    </w:p>
    <w:p/>
    <w:p w:rsidR="008C64F6" w:rsidRPr="0042683E" w:rsidRDefault="008C64F6" w:rsidP="008C64F6">
      <w:pPr>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 xml:space="preserve">This building has </w:t>
      </w:r>
      <w:r>
        <w:rPr>
          <w:rFonts w:ascii="Times New Roman" w:eastAsia="Times New Roman" w:hAnsi="Times New Roman" w:cs="Times New Roman"/>
          <w:sz w:val="24"/>
          <w:szCs w:val="24"/>
        </w:rPr>
        <w:t>housed</w:t>
      </w:r>
      <w:r w:rsidRPr="0042683E">
        <w:rPr>
          <w:rFonts w:ascii="Times New Roman" w:eastAsia="Times New Roman" w:hAnsi="Times New Roman" w:cs="Times New Roman"/>
          <w:sz w:val="24"/>
          <w:szCs w:val="24"/>
        </w:rPr>
        <w:t xml:space="preserve"> many banks in its history</w:t>
      </w:r>
      <w:r>
        <w:rPr>
          <w:rFonts w:ascii="Times New Roman" w:eastAsia="Times New Roman" w:hAnsi="Times New Roman" w:cs="Times New Roman"/>
          <w:sz w:val="24"/>
          <w:szCs w:val="24"/>
        </w:rPr>
        <w:t>.</w:t>
      </w:r>
      <w:r w:rsidRPr="004268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Pr="0042683E">
        <w:rPr>
          <w:rFonts w:ascii="Times New Roman" w:eastAsia="Times New Roman" w:hAnsi="Times New Roman" w:cs="Times New Roman"/>
          <w:sz w:val="24"/>
          <w:szCs w:val="24"/>
        </w:rPr>
        <w:t xml:space="preserve">t first opened in 1934 as a branch of Yokohama Shōkin Ginkō, or Yokohama Specie Bank, which conducted currency exchange and </w:t>
      </w:r>
      <w:r>
        <w:rPr>
          <w:rFonts w:ascii="Times New Roman" w:eastAsia="Times New Roman" w:hAnsi="Times New Roman" w:cs="Times New Roman"/>
          <w:sz w:val="24"/>
          <w:szCs w:val="24"/>
        </w:rPr>
        <w:t xml:space="preserve">financed </w:t>
      </w:r>
      <w:r w:rsidRPr="0042683E">
        <w:rPr>
          <w:rFonts w:ascii="Times New Roman" w:eastAsia="Times New Roman" w:hAnsi="Times New Roman" w:cs="Times New Roman"/>
          <w:sz w:val="24"/>
          <w:szCs w:val="24"/>
        </w:rPr>
        <w:t>foreign trade.</w:t>
      </w:r>
    </w:p>
    <w:p w:rsidR="008C64F6" w:rsidRPr="0042683E" w:rsidRDefault="008C64F6" w:rsidP="008C64F6">
      <w:pPr>
        <w:jc w:val="left"/>
        <w:rPr>
          <w:rFonts w:ascii="Times New Roman" w:eastAsia="Times New Roman" w:hAnsi="Times New Roman" w:cs="Times New Roman"/>
          <w:sz w:val="24"/>
          <w:szCs w:val="24"/>
        </w:rPr>
      </w:pPr>
    </w:p>
    <w:p w:rsidR="008C64F6" w:rsidRPr="0042683E" w:rsidRDefault="008C64F6" w:rsidP="008C64F6">
      <w:pPr>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 xml:space="preserve">The bank building has a distinctly more classic design than other historic buildings in the area. This is a hallmark of Sakurai Kotarō (1870–1953), </w:t>
      </w:r>
      <w:r>
        <w:rPr>
          <w:rFonts w:ascii="Times New Roman" w:eastAsia="Times New Roman" w:hAnsi="Times New Roman" w:cs="Times New Roman"/>
          <w:sz w:val="24"/>
          <w:szCs w:val="24"/>
        </w:rPr>
        <w:t xml:space="preserve">a London-educated architect </w:t>
      </w:r>
      <w:r w:rsidRPr="0042683E">
        <w:rPr>
          <w:rFonts w:ascii="Times New Roman" w:eastAsia="Times New Roman" w:hAnsi="Times New Roman" w:cs="Times New Roman"/>
          <w:sz w:val="24"/>
          <w:szCs w:val="24"/>
        </w:rPr>
        <w:t>who</w:t>
      </w:r>
      <w:r>
        <w:rPr>
          <w:rFonts w:ascii="Times New Roman" w:eastAsia="Times New Roman" w:hAnsi="Times New Roman" w:cs="Times New Roman"/>
          <w:sz w:val="24"/>
          <w:szCs w:val="24"/>
        </w:rPr>
        <w:t xml:space="preserve"> considered himself a classicist</w:t>
      </w:r>
      <w:r w:rsidRPr="004268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Kotarō</w:t>
      </w:r>
      <w:r>
        <w:rPr>
          <w:rFonts w:ascii="Times New Roman" w:hAnsi="Times New Roman" w:cs="Times New Roman"/>
          <w:sz w:val="24"/>
          <w:szCs w:val="24"/>
        </w:rPr>
        <w:t xml:space="preserve"> achieved this classical feel</w:t>
      </w:r>
      <w:r w:rsidRPr="0042683E">
        <w:rPr>
          <w:rFonts w:ascii="Times New Roman" w:eastAsia="Times New Roman" w:hAnsi="Times New Roman" w:cs="Times New Roman"/>
          <w:sz w:val="24"/>
          <w:szCs w:val="24"/>
        </w:rPr>
        <w:t xml:space="preserve"> through</w:t>
      </w:r>
      <w:r>
        <w:rPr>
          <w:rFonts w:ascii="Times New Roman" w:eastAsia="Times New Roman" w:hAnsi="Times New Roman" w:cs="Times New Roman"/>
          <w:sz w:val="24"/>
          <w:szCs w:val="24"/>
        </w:rPr>
        <w:t xml:space="preserve"> the </w:t>
      </w:r>
      <w:r w:rsidRPr="0042683E">
        <w:rPr>
          <w:rFonts w:ascii="Times New Roman" w:eastAsia="Times New Roman" w:hAnsi="Times New Roman" w:cs="Times New Roman"/>
          <w:sz w:val="24"/>
          <w:szCs w:val="24"/>
        </w:rPr>
        <w:t xml:space="preserve">relief carvings of festoons above the windows and </w:t>
      </w:r>
      <w:r>
        <w:rPr>
          <w:rFonts w:ascii="Times New Roman" w:eastAsia="Times New Roman" w:hAnsi="Times New Roman" w:cs="Times New Roman"/>
          <w:sz w:val="24"/>
          <w:szCs w:val="24"/>
        </w:rPr>
        <w:t xml:space="preserve">above the </w:t>
      </w:r>
      <w:r w:rsidRPr="0042683E">
        <w:rPr>
          <w:rFonts w:ascii="Times New Roman" w:eastAsia="Times New Roman" w:hAnsi="Times New Roman" w:cs="Times New Roman"/>
          <w:sz w:val="24"/>
          <w:szCs w:val="24"/>
        </w:rPr>
        <w:t xml:space="preserve">pilasters (design elements that look like Greco-Roman pillars) </w:t>
      </w:r>
      <w:r>
        <w:rPr>
          <w:rFonts w:ascii="Times New Roman" w:eastAsia="Times New Roman" w:hAnsi="Times New Roman" w:cs="Times New Roman"/>
          <w:sz w:val="24"/>
          <w:szCs w:val="24"/>
        </w:rPr>
        <w:t xml:space="preserve">that </w:t>
      </w:r>
      <w:r w:rsidRPr="0042683E">
        <w:rPr>
          <w:rFonts w:ascii="Times New Roman" w:eastAsia="Times New Roman" w:hAnsi="Times New Roman" w:cs="Times New Roman"/>
          <w:sz w:val="24"/>
          <w:szCs w:val="24"/>
        </w:rPr>
        <w:t>flank the door.</w:t>
      </w:r>
    </w:p>
    <w:p w:rsidR="008C64F6" w:rsidRPr="0042683E" w:rsidRDefault="008C64F6" w:rsidP="008C64F6">
      <w:pPr>
        <w:jc w:val="left"/>
        <w:rPr>
          <w:rFonts w:ascii="Times New Roman" w:eastAsia="Times New Roman" w:hAnsi="Times New Roman" w:cs="Times New Roman"/>
          <w:sz w:val="24"/>
          <w:szCs w:val="24"/>
        </w:rPr>
      </w:pPr>
    </w:p>
    <w:p w:rsidR="008C64F6" w:rsidRPr="0042683E" w:rsidRDefault="008C64F6" w:rsidP="008C64F6">
      <w:pPr>
        <w:jc w:val="left"/>
        <w:rPr>
          <w:rFonts w:ascii="Times New Roman" w:eastAsia="Times New Roman" w:hAnsi="Times New Roman" w:cs="Times New Roman"/>
          <w:sz w:val="24"/>
          <w:szCs w:val="24"/>
        </w:rPr>
      </w:pPr>
      <w:r w:rsidRPr="0042683E">
        <w:rPr>
          <w:rFonts w:ascii="Times New Roman" w:eastAsia="Times New Roman" w:hAnsi="Times New Roman" w:cs="Times New Roman"/>
          <w:sz w:val="24"/>
          <w:szCs w:val="24"/>
        </w:rPr>
        <w:t xml:space="preserve">Yokohama Specie Bank </w:t>
      </w:r>
      <w:r>
        <w:rPr>
          <w:rFonts w:ascii="Times New Roman" w:eastAsia="Times New Roman" w:hAnsi="Times New Roman" w:cs="Times New Roman"/>
          <w:sz w:val="24"/>
          <w:szCs w:val="24"/>
        </w:rPr>
        <w:t xml:space="preserve">was built close to the city center to </w:t>
      </w:r>
      <w:r w:rsidRPr="0042683E">
        <w:rPr>
          <w:rFonts w:ascii="Times New Roman" w:eastAsia="Times New Roman" w:hAnsi="Times New Roman" w:cs="Times New Roman"/>
          <w:sz w:val="24"/>
          <w:szCs w:val="24"/>
        </w:rPr>
        <w:t xml:space="preserve">cater to commercial customers rather than to travelers or to the shipping companies that were clustered around the docks. This is evidence of the wave of prosperity that spread across Moji, during which residents and visitors </w:t>
      </w:r>
      <w:r>
        <w:rPr>
          <w:rFonts w:ascii="Times New Roman" w:eastAsia="Times New Roman" w:hAnsi="Times New Roman" w:cs="Times New Roman"/>
          <w:sz w:val="24"/>
          <w:szCs w:val="24"/>
        </w:rPr>
        <w:t xml:space="preserve">alike </w:t>
      </w:r>
      <w:r w:rsidRPr="0042683E">
        <w:rPr>
          <w:rFonts w:ascii="Times New Roman" w:eastAsia="Times New Roman" w:hAnsi="Times New Roman" w:cs="Times New Roman"/>
          <w:sz w:val="24"/>
          <w:szCs w:val="24"/>
        </w:rPr>
        <w:t xml:space="preserve">frequented fashion boutiques, restaurants, and entertainment venues </w:t>
      </w:r>
      <w:r>
        <w:rPr>
          <w:rFonts w:ascii="Times New Roman" w:eastAsia="Times New Roman" w:hAnsi="Times New Roman" w:cs="Times New Roman"/>
          <w:sz w:val="24"/>
          <w:szCs w:val="24"/>
        </w:rPr>
        <w:t>that were</w:t>
      </w:r>
      <w:r w:rsidRPr="0042683E">
        <w:rPr>
          <w:rFonts w:ascii="Times New Roman" w:eastAsia="Times New Roman" w:hAnsi="Times New Roman" w:cs="Times New Roman"/>
          <w:sz w:val="24"/>
          <w:szCs w:val="24"/>
        </w:rPr>
        <w:t xml:space="preserve"> relatively far from the port. There was such a large concentration of wealth in Moji that many banks, including the Bank of Japan, opened branches in the city.</w:t>
      </w:r>
    </w:p>
    <w:p w:rsidR="008C64F6" w:rsidRPr="0042683E" w:rsidRDefault="008C64F6" w:rsidP="008C64F6">
      <w:pPr>
        <w:jc w:val="left"/>
        <w:rPr>
          <w:rFonts w:ascii="Times New Roman" w:eastAsia="Times New Roman" w:hAnsi="Times New Roman" w:cs="Times New Roman"/>
          <w:sz w:val="24"/>
          <w:szCs w:val="24"/>
        </w:rPr>
      </w:pPr>
    </w:p>
    <w:p w:rsidR="008C64F6" w:rsidRPr="00B009D8" w:rsidRDefault="008C64F6" w:rsidP="008C64F6">
      <w:pPr>
        <w:jc w:val="left"/>
        <w:rPr>
          <w:rFonts w:ascii="Times New Roman" w:hAnsi="Times New Roman" w:cs="Times New Roman"/>
          <w:sz w:val="24"/>
          <w:szCs w:val="24"/>
        </w:rPr>
      </w:pPr>
      <w:r w:rsidRPr="0042683E">
        <w:rPr>
          <w:rFonts w:ascii="Times New Roman" w:eastAsia="Times New Roman" w:hAnsi="Times New Roman" w:cs="Times New Roman"/>
          <w:sz w:val="24"/>
          <w:szCs w:val="24"/>
        </w:rPr>
        <w:t xml:space="preserve">Yokohama Specie Bank closed in 1946, and Yamaguchi Bank (headquartered in Shimonoseki, across the strait) took </w:t>
      </w:r>
      <w:r>
        <w:rPr>
          <w:rFonts w:ascii="Times New Roman" w:eastAsia="Times New Roman" w:hAnsi="Times New Roman" w:cs="Times New Roman"/>
          <w:sz w:val="24"/>
          <w:szCs w:val="24"/>
        </w:rPr>
        <w:t>over</w:t>
      </w:r>
      <w:r w:rsidRPr="0042683E">
        <w:rPr>
          <w:rFonts w:ascii="Times New Roman" w:eastAsia="Times New Roman" w:hAnsi="Times New Roman" w:cs="Times New Roman"/>
          <w:sz w:val="24"/>
          <w:szCs w:val="24"/>
        </w:rPr>
        <w:t xml:space="preserve"> the building. The bank later </w:t>
      </w:r>
      <w:r>
        <w:rPr>
          <w:rFonts w:ascii="Times New Roman" w:eastAsia="Times New Roman" w:hAnsi="Times New Roman" w:cs="Times New Roman"/>
          <w:sz w:val="24"/>
          <w:szCs w:val="24"/>
        </w:rPr>
        <w:t>became</w:t>
      </w:r>
      <w:r w:rsidRPr="0042683E">
        <w:rPr>
          <w:rFonts w:ascii="Times New Roman" w:eastAsia="Times New Roman" w:hAnsi="Times New Roman" w:cs="Times New Roman"/>
          <w:sz w:val="24"/>
          <w:szCs w:val="24"/>
        </w:rPr>
        <w:t xml:space="preserve"> the Yamaguchi Financial Group (YFG), and in 2011, YFG created the Kitakyushu Bank as a subsidiary to handle its northern Kyushu operations.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4F6"/>
    <w:rsid w:val="00346BD8"/>
    <w:rsid w:val="00562B2A"/>
    <w:rsid w:val="008C64F6"/>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B9EB1C3-5200-45B4-8EDB-2E5609BF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C64F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C64F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C64F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C64F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C64F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C64F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C64F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C64F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C64F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C64F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C64F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C64F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C64F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C64F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C64F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C64F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C64F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C64F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C64F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C64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64F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C64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64F6"/>
    <w:pPr>
      <w:spacing w:before="160" w:after="160"/>
      <w:jc w:val="center"/>
    </w:pPr>
    <w:rPr>
      <w:i/>
      <w:iCs/>
      <w:color w:val="404040" w:themeColor="text1" w:themeTint="BF"/>
    </w:rPr>
  </w:style>
  <w:style w:type="character" w:customStyle="1" w:styleId="a8">
    <w:name w:val="引用文 (文字)"/>
    <w:basedOn w:val="a0"/>
    <w:link w:val="a7"/>
    <w:uiPriority w:val="29"/>
    <w:rsid w:val="008C64F6"/>
    <w:rPr>
      <w:i/>
      <w:iCs/>
      <w:color w:val="404040" w:themeColor="text1" w:themeTint="BF"/>
    </w:rPr>
  </w:style>
  <w:style w:type="paragraph" w:styleId="a9">
    <w:name w:val="List Paragraph"/>
    <w:basedOn w:val="a"/>
    <w:uiPriority w:val="34"/>
    <w:qFormat/>
    <w:rsid w:val="008C64F6"/>
    <w:pPr>
      <w:ind w:left="720"/>
      <w:contextualSpacing/>
    </w:pPr>
  </w:style>
  <w:style w:type="character" w:styleId="21">
    <w:name w:val="Intense Emphasis"/>
    <w:basedOn w:val="a0"/>
    <w:uiPriority w:val="21"/>
    <w:qFormat/>
    <w:rsid w:val="008C64F6"/>
    <w:rPr>
      <w:i/>
      <w:iCs/>
      <w:color w:val="0F4761" w:themeColor="accent1" w:themeShade="BF"/>
    </w:rPr>
  </w:style>
  <w:style w:type="paragraph" w:styleId="22">
    <w:name w:val="Intense Quote"/>
    <w:basedOn w:val="a"/>
    <w:next w:val="a"/>
    <w:link w:val="23"/>
    <w:uiPriority w:val="30"/>
    <w:qFormat/>
    <w:rsid w:val="008C64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C64F6"/>
    <w:rPr>
      <w:i/>
      <w:iCs/>
      <w:color w:val="0F4761" w:themeColor="accent1" w:themeShade="BF"/>
    </w:rPr>
  </w:style>
  <w:style w:type="character" w:styleId="24">
    <w:name w:val="Intense Reference"/>
    <w:basedOn w:val="a0"/>
    <w:uiPriority w:val="32"/>
    <w:qFormat/>
    <w:rsid w:val="008C64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2024-07-05T15:57:00Z</dcterms:created>
  <dcterms:modified xsi:type="dcterms:W3CDTF">2024-07-05T15:57:00Z</dcterms:modified>
</cp:coreProperties>
</file>