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D102" w14:textId="77777777" w:rsidR="009F32A2" w:rsidRPr="0047754F" w:rsidRDefault="009F32A2" w:rsidP="009F32A2">
      <w:pPr>
        <w:spacing w:line="360" w:lineRule="exact"/>
        <w:rPr>
          <w:rFonts w:ascii="Times New Roman" w:eastAsia="ＭＳ 明朝" w:hAnsi="Times New Roman" w:cs="Times New Roman"/>
          <w:b/>
          <w:sz w:val="24"/>
          <w:szCs w:val="24"/>
        </w:rPr>
      </w:pPr>
      <w:r w:rsidRPr="0047754F">
        <w:rPr>
          <w:rFonts w:ascii="Times New Roman" w:eastAsia="ＭＳ 明朝" w:hAnsi="Times New Roman" w:cs="Times New Roman"/>
          <w:b/>
          <w:sz w:val="24"/>
          <w:szCs w:val="24"/>
        </w:rPr>
        <w:t>Karato Market</w:t>
      </w:r>
    </w:p>
    <w:p/>
    <w:p w14:paraId="3B830747" w14:textId="77777777" w:rsidR="009F32A2" w:rsidRPr="0047754F" w:rsidRDefault="009F32A2" w:rsidP="009F32A2">
      <w:pPr>
        <w:spacing w:line="360" w:lineRule="exact"/>
        <w:rPr>
          <w:rFonts w:ascii="Times New Roman" w:eastAsia="ＭＳ 明朝" w:hAnsi="Times New Roman" w:cs="Times New Roman"/>
          <w:color w:val="000000"/>
          <w:sz w:val="24"/>
          <w:szCs w:val="24"/>
        </w:rPr>
      </w:pPr>
      <w:r w:rsidRPr="0047754F">
        <w:rPr>
          <w:rFonts w:ascii="Times New Roman" w:eastAsia="ＭＳ 明朝" w:hAnsi="Times New Roman" w:cs="Times New Roman"/>
          <w:color w:val="000000"/>
          <w:sz w:val="24"/>
          <w:szCs w:val="24"/>
        </w:rPr>
        <w:t>Karato Market sits at the heart of the district that bears the same name, between the Karato intersection on National Route 9 and the Kanmon Strait. Locally described as “Kanmon’s Kitchen,” Karato Market is the beating heart of Shimonoseki’s culinary life, catering to seafood retailers, chefs, local residents, and tourists alike.</w:t>
      </w:r>
    </w:p>
    <w:p w14:paraId="2CBB088F" w14:textId="77777777" w:rsidR="009F32A2" w:rsidRPr="0047754F" w:rsidRDefault="009F32A2" w:rsidP="009F32A2">
      <w:pPr>
        <w:spacing w:line="360" w:lineRule="exact"/>
        <w:rPr>
          <w:rFonts w:ascii="Times New Roman" w:eastAsia="ＭＳ 明朝" w:hAnsi="Times New Roman" w:cs="Times New Roman"/>
          <w:color w:val="000000"/>
          <w:sz w:val="24"/>
          <w:szCs w:val="24"/>
        </w:rPr>
      </w:pPr>
    </w:p>
    <w:p w14:paraId="1E4420A8" w14:textId="77777777" w:rsidR="009F32A2" w:rsidRPr="0047754F" w:rsidRDefault="009F32A2" w:rsidP="009F32A2">
      <w:pPr>
        <w:spacing w:line="360" w:lineRule="exact"/>
        <w:rPr>
          <w:rFonts w:ascii="Times New Roman" w:eastAsia="ＭＳ 明朝" w:hAnsi="Times New Roman" w:cs="Times New Roman"/>
          <w:color w:val="000000"/>
          <w:sz w:val="24"/>
          <w:szCs w:val="24"/>
        </w:rPr>
      </w:pPr>
      <w:r w:rsidRPr="0047754F">
        <w:rPr>
          <w:rFonts w:ascii="Times New Roman" w:eastAsia="ＭＳ 明朝" w:hAnsi="Times New Roman" w:cs="Times New Roman"/>
          <w:color w:val="000000"/>
          <w:sz w:val="24"/>
          <w:szCs w:val="24"/>
        </w:rPr>
        <w:t>The Karato area has flourished as a transportation and trade hub since ancient times. Its heyday came in the Meiji era (1868</w:t>
      </w:r>
      <w:r w:rsidRPr="0047754F">
        <w:rPr>
          <w:rFonts w:ascii="Times New Roman" w:eastAsia="ＭＳ 明朝" w:hAnsi="Times New Roman" w:cs="Times New Roman"/>
          <w:sz w:val="24"/>
          <w:szCs w:val="24"/>
        </w:rPr>
        <w:t>–</w:t>
      </w:r>
      <w:r w:rsidRPr="0047754F">
        <w:rPr>
          <w:rFonts w:ascii="Times New Roman" w:eastAsia="ＭＳ 明朝" w:hAnsi="Times New Roman" w:cs="Times New Roman"/>
          <w:color w:val="000000"/>
          <w:sz w:val="24"/>
          <w:szCs w:val="24"/>
        </w:rPr>
        <w:t>1912), when Shimonoseki, along with Moji across the Kanmon Strait, was a major center for overseas trade and shipping. During those years, several foreign consulates, trading agencies, and financial institutions lined its bustling streets. Today’s Karato is the result of land reclamation work on Karato Bay at the mouth of the Tanaka River between 1894 and 1896.</w:t>
      </w:r>
    </w:p>
    <w:p w14:paraId="36A5842E" w14:textId="77777777" w:rsidR="009F32A2" w:rsidRPr="0047754F" w:rsidRDefault="009F32A2" w:rsidP="009F32A2">
      <w:pPr>
        <w:spacing w:line="360" w:lineRule="exact"/>
        <w:rPr>
          <w:rFonts w:ascii="Times New Roman" w:eastAsia="ＭＳ 明朝" w:hAnsi="Times New Roman" w:cs="Times New Roman"/>
          <w:color w:val="000000"/>
          <w:sz w:val="24"/>
          <w:szCs w:val="24"/>
        </w:rPr>
      </w:pPr>
    </w:p>
    <w:p w14:paraId="06CCA691" w14:textId="77777777" w:rsidR="009F32A2" w:rsidRPr="0047754F" w:rsidRDefault="009F32A2" w:rsidP="009F32A2">
      <w:pPr>
        <w:spacing w:line="360" w:lineRule="exact"/>
        <w:rPr>
          <w:rFonts w:ascii="Times New Roman" w:eastAsia="ＭＳ 明朝" w:hAnsi="Times New Roman" w:cs="Times New Roman"/>
          <w:color w:val="000000"/>
          <w:sz w:val="24"/>
          <w:szCs w:val="24"/>
        </w:rPr>
      </w:pPr>
      <w:r w:rsidRPr="0047754F">
        <w:rPr>
          <w:rFonts w:ascii="Times New Roman" w:eastAsia="ＭＳ 明朝" w:hAnsi="Times New Roman" w:cs="Times New Roman"/>
          <w:color w:val="000000"/>
          <w:sz w:val="24"/>
          <w:szCs w:val="24"/>
        </w:rPr>
        <w:t xml:space="preserve">The market has its origins in 1909, when street vendors received official permits from Shimonoseki to sell fruits and vegetables. This led to the creation of a small fish market in Amidaji, a neighborhood centered on </w:t>
      </w:r>
      <w:commentRangeStart w:id="0"/>
      <w:r w:rsidRPr="0047754F">
        <w:rPr>
          <w:rFonts w:ascii="Times New Roman" w:eastAsia="ＭＳ 明朝" w:hAnsi="Times New Roman" w:cs="Times New Roman"/>
          <w:color w:val="000000"/>
          <w:sz w:val="24"/>
          <w:szCs w:val="24"/>
        </w:rPr>
        <w:t>Akama Jingū</w:t>
      </w:r>
      <w:commentRangeEnd w:id="0"/>
      <w:r w:rsidRPr="0047754F">
        <w:rPr>
          <w:rStyle w:val="aa"/>
          <w:rFonts w:ascii="Times New Roman" w:hAnsi="Times New Roman" w:cs="Times New Roman"/>
          <w:sz w:val="24"/>
          <w:szCs w:val="24"/>
        </w:rPr>
        <w:commentReference w:id="0"/>
      </w:r>
      <w:r w:rsidRPr="0047754F">
        <w:rPr>
          <w:rFonts w:ascii="Times New Roman" w:eastAsia="ＭＳ 明朝" w:hAnsi="Times New Roman" w:cs="Times New Roman"/>
          <w:color w:val="000000"/>
          <w:sz w:val="24"/>
          <w:szCs w:val="24"/>
        </w:rPr>
        <w:t>. In 1924, that market was moved a short distance southwest, to the current location of Karato Market. Since then, it has been frequented by both professional traders and the general public.</w:t>
      </w:r>
    </w:p>
    <w:p w14:paraId="741EB195" w14:textId="77777777" w:rsidR="009F32A2" w:rsidRPr="0047754F" w:rsidRDefault="009F32A2" w:rsidP="009F32A2">
      <w:pPr>
        <w:spacing w:line="360" w:lineRule="exact"/>
        <w:rPr>
          <w:rFonts w:ascii="Times New Roman" w:eastAsia="ＭＳ 明朝" w:hAnsi="Times New Roman" w:cs="Times New Roman"/>
          <w:sz w:val="24"/>
          <w:szCs w:val="24"/>
        </w:rPr>
      </w:pPr>
    </w:p>
    <w:p w14:paraId="588FA813" w14:textId="77777777" w:rsidR="009F32A2" w:rsidRPr="0047754F" w:rsidRDefault="009F32A2" w:rsidP="009F32A2">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color w:val="000000"/>
          <w:sz w:val="24"/>
          <w:szCs w:val="24"/>
        </w:rPr>
        <w:t>On April 25, 2001, as part of a major waterfront development project, Karato was expanded to become a comprehensive seafood market that would appeal to domestic and overseas visitors. Along with Kaikyōkan Aquarium and Kamon Wharf, it has become a leading Shimonoseki tourist attraction.</w:t>
      </w:r>
    </w:p>
    <w:p w14:paraId="1A2FBFFD" w14:textId="77777777" w:rsidR="009F32A2" w:rsidRPr="0047754F" w:rsidRDefault="009F32A2" w:rsidP="009F32A2">
      <w:pPr>
        <w:spacing w:line="360" w:lineRule="exact"/>
        <w:rPr>
          <w:rFonts w:ascii="Times New Roman" w:eastAsia="ＭＳ 明朝" w:hAnsi="Times New Roman" w:cs="Times New Roman"/>
          <w:color w:val="000000"/>
          <w:sz w:val="24"/>
          <w:szCs w:val="24"/>
        </w:rPr>
      </w:pPr>
    </w:p>
    <w:p w14:paraId="34E513A5" w14:textId="77777777" w:rsidR="009F32A2" w:rsidRPr="0047754F" w:rsidRDefault="009F32A2" w:rsidP="009F32A2">
      <w:pPr>
        <w:spacing w:line="360" w:lineRule="exact"/>
        <w:rPr>
          <w:rFonts w:ascii="Times New Roman" w:eastAsia="ＭＳ 明朝" w:hAnsi="Times New Roman" w:cs="Times New Roman"/>
          <w:color w:val="000000"/>
          <w:sz w:val="24"/>
          <w:szCs w:val="24"/>
        </w:rPr>
      </w:pPr>
      <w:r w:rsidRPr="0047754F">
        <w:rPr>
          <w:rFonts w:ascii="Times New Roman" w:eastAsia="ＭＳ 明朝" w:hAnsi="Times New Roman" w:cs="Times New Roman"/>
          <w:color w:val="000000"/>
          <w:sz w:val="24"/>
          <w:szCs w:val="24"/>
        </w:rPr>
        <w:t xml:space="preserve">Karato Market is famed for a variety of seafoods, especially puffer fish, or </w:t>
      </w:r>
      <w:r w:rsidRPr="0047754F">
        <w:rPr>
          <w:rFonts w:ascii="Times New Roman" w:hAnsi="Times New Roman" w:cs="Times New Roman"/>
          <w:i/>
          <w:color w:val="000000"/>
          <w:sz w:val="24"/>
          <w:szCs w:val="24"/>
        </w:rPr>
        <w:t>fugu</w:t>
      </w:r>
      <w:r w:rsidRPr="0047754F">
        <w:rPr>
          <w:rFonts w:ascii="Times New Roman" w:eastAsia="ＭＳ 明朝" w:hAnsi="Times New Roman" w:cs="Times New Roman"/>
          <w:color w:val="000000"/>
          <w:sz w:val="24"/>
          <w:szCs w:val="24"/>
        </w:rPr>
        <w:t xml:space="preserve"> (locally pronounced </w:t>
      </w:r>
      <w:r w:rsidRPr="0047754F">
        <w:rPr>
          <w:rFonts w:ascii="Times New Roman" w:eastAsia="ＭＳ 明朝" w:hAnsi="Times New Roman" w:cs="Times New Roman"/>
          <w:i/>
          <w:color w:val="000000"/>
          <w:sz w:val="24"/>
          <w:szCs w:val="24"/>
        </w:rPr>
        <w:t>fuku</w:t>
      </w:r>
      <w:r w:rsidRPr="0047754F">
        <w:rPr>
          <w:rFonts w:ascii="Times New Roman" w:eastAsia="ＭＳ 明朝" w:hAnsi="Times New Roman" w:cs="Times New Roman"/>
          <w:color w:val="000000"/>
          <w:sz w:val="24"/>
          <w:szCs w:val="24"/>
        </w:rPr>
        <w:t>). Depending on the season, the market’s holding tanks and chopping blocks teem with tilefish (</w:t>
      </w:r>
      <w:r w:rsidRPr="0047754F">
        <w:rPr>
          <w:rFonts w:ascii="Times New Roman" w:eastAsia="ＭＳ 明朝" w:hAnsi="Times New Roman" w:cs="Times New Roman"/>
          <w:i/>
          <w:color w:val="000000"/>
          <w:sz w:val="24"/>
          <w:szCs w:val="24"/>
        </w:rPr>
        <w:t>amadai</w:t>
      </w:r>
      <w:r w:rsidRPr="0047754F">
        <w:rPr>
          <w:rFonts w:ascii="Times New Roman" w:eastAsia="ＭＳ 明朝" w:hAnsi="Times New Roman" w:cs="Times New Roman"/>
          <w:color w:val="000000"/>
          <w:sz w:val="24"/>
          <w:szCs w:val="24"/>
        </w:rPr>
        <w:t>), octopus (</w:t>
      </w:r>
      <w:r w:rsidRPr="0047754F">
        <w:rPr>
          <w:rFonts w:ascii="Times New Roman" w:eastAsia="ＭＳ 明朝" w:hAnsi="Times New Roman" w:cs="Times New Roman"/>
          <w:i/>
          <w:color w:val="000000"/>
          <w:sz w:val="24"/>
          <w:szCs w:val="24"/>
        </w:rPr>
        <w:t>tako</w:t>
      </w:r>
      <w:r w:rsidRPr="0047754F">
        <w:rPr>
          <w:rFonts w:ascii="Times New Roman" w:eastAsia="ＭＳ 明朝" w:hAnsi="Times New Roman" w:cs="Times New Roman"/>
          <w:color w:val="000000"/>
          <w:sz w:val="24"/>
          <w:szCs w:val="24"/>
        </w:rPr>
        <w:t>), red sea urchin (</w:t>
      </w:r>
      <w:r w:rsidRPr="0047754F">
        <w:rPr>
          <w:rFonts w:ascii="Times New Roman" w:eastAsia="ＭＳ 明朝" w:hAnsi="Times New Roman" w:cs="Times New Roman"/>
          <w:i/>
          <w:color w:val="000000"/>
          <w:sz w:val="24"/>
          <w:szCs w:val="24"/>
        </w:rPr>
        <w:t>akauni</w:t>
      </w:r>
      <w:r w:rsidRPr="0047754F">
        <w:rPr>
          <w:rFonts w:ascii="Times New Roman" w:eastAsia="ＭＳ 明朝" w:hAnsi="Times New Roman" w:cs="Times New Roman"/>
          <w:color w:val="000000"/>
          <w:sz w:val="24"/>
          <w:szCs w:val="24"/>
        </w:rPr>
        <w:t>), and swordtip squid (</w:t>
      </w:r>
      <w:r w:rsidRPr="0047754F">
        <w:rPr>
          <w:rFonts w:ascii="Times New Roman" w:eastAsia="ＭＳ 明朝" w:hAnsi="Times New Roman" w:cs="Times New Roman"/>
          <w:i/>
          <w:color w:val="000000"/>
          <w:sz w:val="24"/>
          <w:szCs w:val="24"/>
        </w:rPr>
        <w:t>kensaki ika</w:t>
      </w:r>
      <w:r w:rsidRPr="0047754F">
        <w:rPr>
          <w:rFonts w:ascii="Times New Roman" w:eastAsia="ＭＳ 明朝" w:hAnsi="Times New Roman" w:cs="Times New Roman"/>
          <w:color w:val="000000"/>
          <w:sz w:val="24"/>
          <w:szCs w:val="24"/>
        </w:rPr>
        <w:t>). It is also possible to find more unusual offerings, such as the longtooth grouper (</w:t>
      </w:r>
      <w:r w:rsidRPr="0047754F">
        <w:rPr>
          <w:rFonts w:ascii="Times New Roman" w:eastAsia="ＭＳ 明朝" w:hAnsi="Times New Roman" w:cs="Times New Roman"/>
          <w:i/>
          <w:color w:val="000000"/>
          <w:sz w:val="24"/>
          <w:szCs w:val="24"/>
        </w:rPr>
        <w:t>kue</w:t>
      </w:r>
      <w:r w:rsidRPr="0047754F">
        <w:rPr>
          <w:rFonts w:ascii="Times New Roman" w:eastAsia="ＭＳ 明朝" w:hAnsi="Times New Roman" w:cs="Times New Roman"/>
          <w:color w:val="000000"/>
          <w:sz w:val="24"/>
          <w:szCs w:val="24"/>
        </w:rPr>
        <w:t>) and the grotesque-looking yet delicious angler fish (</w:t>
      </w:r>
      <w:r w:rsidRPr="0047754F">
        <w:rPr>
          <w:rFonts w:ascii="Times New Roman" w:eastAsia="ＭＳ 明朝" w:hAnsi="Times New Roman" w:cs="Times New Roman"/>
          <w:i/>
          <w:color w:val="000000"/>
          <w:sz w:val="24"/>
          <w:szCs w:val="24"/>
        </w:rPr>
        <w:t>ankō</w:t>
      </w:r>
      <w:r w:rsidRPr="0047754F">
        <w:rPr>
          <w:rFonts w:ascii="Times New Roman" w:eastAsia="ＭＳ 明朝" w:hAnsi="Times New Roman" w:cs="Times New Roman"/>
          <w:color w:val="000000"/>
          <w:sz w:val="24"/>
          <w:szCs w:val="24"/>
        </w:rPr>
        <w:t>).</w:t>
      </w:r>
    </w:p>
    <w:p w14:paraId="532F6666" w14:textId="77777777" w:rsidR="009F32A2" w:rsidRPr="0047754F" w:rsidRDefault="009F32A2" w:rsidP="009F32A2">
      <w:pPr>
        <w:spacing w:line="360" w:lineRule="exact"/>
        <w:rPr>
          <w:rFonts w:ascii="Times New Roman" w:eastAsia="ＭＳ 明朝" w:hAnsi="Times New Roman" w:cs="Times New Roman"/>
          <w:color w:val="000000"/>
          <w:sz w:val="24"/>
          <w:szCs w:val="24"/>
        </w:rPr>
      </w:pPr>
    </w:p>
    <w:p w14:paraId="5C783F81" w14:textId="77777777" w:rsidR="009F32A2" w:rsidRPr="0047754F" w:rsidRDefault="009F32A2" w:rsidP="009F32A2">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color w:val="000000"/>
          <w:sz w:val="24"/>
          <w:szCs w:val="24"/>
        </w:rPr>
        <w:t>Vendors tend to specialize in specific kinds of fish or seafood</w:t>
      </w:r>
      <w:r w:rsidRPr="0047754F">
        <w:rPr>
          <w:rFonts w:ascii="Times New Roman" w:eastAsia="ＭＳ 明朝" w:hAnsi="Times New Roman" w:cs="Times New Roman"/>
          <w:sz w:val="24"/>
          <w:szCs w:val="24"/>
        </w:rPr>
        <w:t>. Ready-to-eat, freshly prepared seafood dishes are available at many stalls, in particular during the Iki-iki Bakangai seafood festival, held every weekend and on public holidays. Puffer fish soup (</w:t>
      </w:r>
      <w:r w:rsidRPr="0047754F">
        <w:rPr>
          <w:rFonts w:ascii="Times New Roman" w:eastAsia="ＭＳ 明朝" w:hAnsi="Times New Roman" w:cs="Times New Roman"/>
          <w:i/>
          <w:sz w:val="24"/>
          <w:szCs w:val="24"/>
        </w:rPr>
        <w:t>fugujiru</w:t>
      </w:r>
      <w:r w:rsidRPr="0047754F">
        <w:rPr>
          <w:rFonts w:ascii="Times New Roman" w:eastAsia="ＭＳ 明朝" w:hAnsi="Times New Roman" w:cs="Times New Roman"/>
          <w:sz w:val="24"/>
          <w:szCs w:val="24"/>
        </w:rPr>
        <w:t>) is a popular and less expensive option for visitors looking to taste the region’s famous fish.</w:t>
      </w:r>
    </w:p>
    <w:p w14:paraId="0C2919A6" w14:textId="77777777" w:rsidR="009F32A2" w:rsidRPr="0047754F" w:rsidRDefault="009F32A2" w:rsidP="009F32A2">
      <w:pPr>
        <w:spacing w:line="360" w:lineRule="exact"/>
        <w:rPr>
          <w:rFonts w:ascii="Times New Roman" w:eastAsia="ＭＳ 明朝" w:hAnsi="Times New Roman" w:cs="Times New Roman"/>
          <w:sz w:val="24"/>
          <w:szCs w:val="24"/>
        </w:rPr>
      </w:pPr>
    </w:p>
    <w:p w14:paraId="1FC9AA5B" w14:textId="77777777" w:rsidR="009F32A2" w:rsidRDefault="009F32A2" w:rsidP="009F32A2">
      <w:pPr>
        <w:spacing w:line="360" w:lineRule="exact"/>
        <w:rPr>
          <w:rFonts w:ascii="Times New Roman" w:eastAsia="ＭＳ 明朝" w:hAnsi="Times New Roman" w:cs="Times New Roman"/>
          <w:color w:val="000000"/>
          <w:sz w:val="24"/>
          <w:szCs w:val="24"/>
        </w:rPr>
      </w:pPr>
      <w:r w:rsidRPr="0047754F">
        <w:rPr>
          <w:rFonts w:ascii="Times New Roman" w:eastAsia="ＭＳ 明朝" w:hAnsi="Times New Roman" w:cs="Times New Roman"/>
          <w:color w:val="000000"/>
          <w:sz w:val="24"/>
          <w:szCs w:val="24"/>
        </w:rPr>
        <w:t xml:space="preserve">Grocery items, including dried and canned seafood, seaweed, and shellfish products, are also sold at Karato Market. Puffer fish products are among the most popular souvenirs. There is even a puffer fish vending machine and puffer fish </w:t>
      </w:r>
      <w:r w:rsidRPr="0047754F">
        <w:rPr>
          <w:rFonts w:ascii="Times New Roman" w:eastAsia="ＭＳ 明朝" w:hAnsi="Times New Roman" w:cs="Times New Roman"/>
          <w:i/>
          <w:iCs/>
          <w:color w:val="000000"/>
          <w:sz w:val="24"/>
          <w:szCs w:val="24"/>
        </w:rPr>
        <w:t>gacha</w:t>
      </w:r>
      <w:r w:rsidRPr="0047754F">
        <w:rPr>
          <w:rFonts w:ascii="Times New Roman" w:eastAsia="ＭＳ 明朝" w:hAnsi="Times New Roman" w:cs="Times New Roman"/>
          <w:color w:val="000000"/>
          <w:sz w:val="24"/>
          <w:szCs w:val="24"/>
        </w:rPr>
        <w:t xml:space="preserve"> capsule machine, where customers can spend ¥3,000 to receive up to ¥15,000 in puffer fish products.</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endan Craine" w:date="2024-02-05T22:23:00Z" w:initials="BC">
    <w:p w14:paraId="53539332" w14:textId="77777777" w:rsidR="009F32A2" w:rsidRDefault="009F32A2" w:rsidP="009F32A2">
      <w:pPr>
        <w:pStyle w:val="ab"/>
      </w:pPr>
      <w:r>
        <w:rPr>
          <w:rStyle w:val="aa"/>
        </w:rPr>
        <w:annotationRef/>
      </w:r>
      <w:r>
        <w:t>NO.8</w:t>
      </w:r>
      <w:r>
        <w:rPr>
          <w:rFonts w:hint="eastAsia"/>
        </w:rPr>
        <w:t>解説文へのハイパーリンクを挿入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5393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BD097F" w16cex:dateUtc="2024-02-06T0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539332" w16cid:durableId="33BD09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A2"/>
    <w:rsid w:val="00346BD8"/>
    <w:rsid w:val="00562B2A"/>
    <w:rsid w:val="009F32A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B89485"/>
  <w15:chartTrackingRefBased/>
  <w15:docId w15:val="{920B4694-F983-42C4-BC9F-C9E96E25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32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32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32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32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32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32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32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32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32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32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32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32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32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32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32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32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32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32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32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3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2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3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2A2"/>
    <w:pPr>
      <w:spacing w:before="160" w:after="160"/>
      <w:jc w:val="center"/>
    </w:pPr>
    <w:rPr>
      <w:i/>
      <w:iCs/>
      <w:color w:val="404040" w:themeColor="text1" w:themeTint="BF"/>
    </w:rPr>
  </w:style>
  <w:style w:type="character" w:customStyle="1" w:styleId="a8">
    <w:name w:val="引用文 (文字)"/>
    <w:basedOn w:val="a0"/>
    <w:link w:val="a7"/>
    <w:uiPriority w:val="29"/>
    <w:rsid w:val="009F32A2"/>
    <w:rPr>
      <w:i/>
      <w:iCs/>
      <w:color w:val="404040" w:themeColor="text1" w:themeTint="BF"/>
    </w:rPr>
  </w:style>
  <w:style w:type="paragraph" w:styleId="a9">
    <w:name w:val="List Paragraph"/>
    <w:basedOn w:val="a"/>
    <w:uiPriority w:val="34"/>
    <w:qFormat/>
    <w:rsid w:val="009F32A2"/>
    <w:pPr>
      <w:ind w:left="720"/>
      <w:contextualSpacing/>
    </w:pPr>
  </w:style>
  <w:style w:type="character" w:styleId="21">
    <w:name w:val="Intense Emphasis"/>
    <w:basedOn w:val="a0"/>
    <w:uiPriority w:val="21"/>
    <w:qFormat/>
    <w:rsid w:val="009F32A2"/>
    <w:rPr>
      <w:i/>
      <w:iCs/>
      <w:color w:val="0F4761" w:themeColor="accent1" w:themeShade="BF"/>
    </w:rPr>
  </w:style>
  <w:style w:type="paragraph" w:styleId="22">
    <w:name w:val="Intense Quote"/>
    <w:basedOn w:val="a"/>
    <w:next w:val="a"/>
    <w:link w:val="23"/>
    <w:uiPriority w:val="30"/>
    <w:qFormat/>
    <w:rsid w:val="009F3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32A2"/>
    <w:rPr>
      <w:i/>
      <w:iCs/>
      <w:color w:val="0F4761" w:themeColor="accent1" w:themeShade="BF"/>
    </w:rPr>
  </w:style>
  <w:style w:type="character" w:styleId="24">
    <w:name w:val="Intense Reference"/>
    <w:basedOn w:val="a0"/>
    <w:uiPriority w:val="32"/>
    <w:qFormat/>
    <w:rsid w:val="009F32A2"/>
    <w:rPr>
      <w:b/>
      <w:bCs/>
      <w:smallCaps/>
      <w:color w:val="0F4761" w:themeColor="accent1" w:themeShade="BF"/>
      <w:spacing w:val="5"/>
    </w:rPr>
  </w:style>
  <w:style w:type="character" w:styleId="aa">
    <w:name w:val="annotation reference"/>
    <w:basedOn w:val="a0"/>
    <w:uiPriority w:val="99"/>
    <w:semiHidden/>
    <w:unhideWhenUsed/>
    <w:rsid w:val="009F32A2"/>
    <w:rPr>
      <w:sz w:val="18"/>
      <w:szCs w:val="18"/>
    </w:rPr>
  </w:style>
  <w:style w:type="paragraph" w:styleId="ab">
    <w:name w:val="annotation text"/>
    <w:basedOn w:val="a"/>
    <w:link w:val="ac"/>
    <w:uiPriority w:val="99"/>
    <w:unhideWhenUsed/>
    <w:rsid w:val="009F32A2"/>
    <w:pPr>
      <w:jc w:val="left"/>
    </w:pPr>
    <w:rPr>
      <w14:ligatures w14:val="none"/>
    </w:rPr>
  </w:style>
  <w:style w:type="character" w:customStyle="1" w:styleId="ac">
    <w:name w:val="コメント文字列 (文字)"/>
    <w:basedOn w:val="a0"/>
    <w:link w:val="ab"/>
    <w:uiPriority w:val="99"/>
    <w:rsid w:val="009F32A2"/>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