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4EBD" w:rsidRPr="0047754F" w:rsidRDefault="00E24EBD" w:rsidP="00E24EBD">
      <w:pPr>
        <w:spacing w:line="360" w:lineRule="exact"/>
        <w:rPr>
          <w:rFonts w:ascii="Times New Roman" w:hAnsi="Times New Roman" w:cs="Times New Roman"/>
          <w:b/>
          <w:bCs/>
          <w:sz w:val="24"/>
          <w:szCs w:val="24"/>
        </w:rPr>
      </w:pPr>
      <w:r w:rsidRPr="0047754F">
        <w:rPr>
          <w:rFonts w:ascii="Times New Roman" w:hAnsi="Times New Roman" w:cs="Times New Roman"/>
          <w:b/>
          <w:bCs/>
          <w:sz w:val="24"/>
          <w:szCs w:val="24"/>
        </w:rPr>
        <w:t>Kanmon Strait Museum</w:t>
      </w:r>
    </w:p>
    <w:p/>
    <w:p w:rsidR="00E24EBD" w:rsidRPr="0047754F" w:rsidRDefault="00E24EBD" w:rsidP="00E24EBD">
      <w:pPr>
        <w:spacing w:line="360" w:lineRule="exact"/>
        <w:rPr>
          <w:rFonts w:ascii="Times New Roman" w:hAnsi="Times New Roman" w:cs="Times New Roman"/>
          <w:sz w:val="24"/>
          <w:szCs w:val="24"/>
        </w:rPr>
      </w:pPr>
      <w:r w:rsidRPr="0047754F">
        <w:rPr>
          <w:rFonts w:ascii="Times New Roman" w:hAnsi="Times New Roman" w:cs="Times New Roman"/>
          <w:sz w:val="24"/>
          <w:szCs w:val="24"/>
        </w:rPr>
        <w:t>This narrow, swift-flowing strait separating Honshu and Kyushu has been a key naval route since ancient times. As an important maritime crossroads that links the Sea of Japan to the Seto Inland Sea, the strait is used by hundreds of ships each day. The Kanmon Strait Museum takes visitors on a fascinating voyage through the history of this swift-flowing waterway and its connections to contemporary maritime life. The journey begins at the Promenade Deck lounge on the fourth floor, where the ticket office shares space with a café and a broad view of the strait below. The exhibition area is accessed via a descending spiral slope where visitors can use the interactive monitors to play games and take quizzes about life along the strait.</w:t>
      </w:r>
    </w:p>
    <w:p w:rsidR="00E24EBD" w:rsidRDefault="00E24EBD" w:rsidP="00E24EBD">
      <w:pPr>
        <w:spacing w:line="360" w:lineRule="exact"/>
        <w:ind w:firstLine="284"/>
        <w:rPr>
          <w:rFonts w:ascii="Times New Roman" w:hAnsi="Times New Roman" w:cs="Times New Roman"/>
          <w:sz w:val="24"/>
          <w:szCs w:val="24"/>
        </w:rPr>
      </w:pPr>
      <w:r w:rsidRPr="0047754F">
        <w:rPr>
          <w:rFonts w:ascii="Times New Roman" w:hAnsi="Times New Roman" w:cs="Times New Roman"/>
          <w:sz w:val="24"/>
          <w:szCs w:val="24"/>
        </w:rPr>
        <w:t>The Kanmon Strait History Gallery on the third floor features a series of ingenious dioramas that showcase the colorful, often-tumultuous past of the region. Each diorama has informative panels in English, Korean, and Traditional and Simplified Chinese. The route concludes on the first floor near the Kanmon Strait Retro Lane, a reconstruction of the streets of Moji Port during its boom in the 1910s and 1920s.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BD"/>
    <w:rsid w:val="00346BD8"/>
    <w:rsid w:val="00562B2A"/>
    <w:rsid w:val="00BD54C2"/>
    <w:rsid w:val="00D72ECD"/>
    <w:rsid w:val="00E2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E099F4-BC6F-4259-994A-1FCC14F2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4E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4E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4E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4E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4E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4E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4E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4E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4E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4E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4E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4E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4E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4E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4E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4E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4E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4E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4E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4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E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4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EBD"/>
    <w:pPr>
      <w:spacing w:before="160" w:after="160"/>
      <w:jc w:val="center"/>
    </w:pPr>
    <w:rPr>
      <w:i/>
      <w:iCs/>
      <w:color w:val="404040" w:themeColor="text1" w:themeTint="BF"/>
    </w:rPr>
  </w:style>
  <w:style w:type="character" w:customStyle="1" w:styleId="a8">
    <w:name w:val="引用文 (文字)"/>
    <w:basedOn w:val="a0"/>
    <w:link w:val="a7"/>
    <w:uiPriority w:val="29"/>
    <w:rsid w:val="00E24EBD"/>
    <w:rPr>
      <w:i/>
      <w:iCs/>
      <w:color w:val="404040" w:themeColor="text1" w:themeTint="BF"/>
    </w:rPr>
  </w:style>
  <w:style w:type="paragraph" w:styleId="a9">
    <w:name w:val="List Paragraph"/>
    <w:basedOn w:val="a"/>
    <w:uiPriority w:val="34"/>
    <w:qFormat/>
    <w:rsid w:val="00E24EBD"/>
    <w:pPr>
      <w:ind w:left="720"/>
      <w:contextualSpacing/>
    </w:pPr>
  </w:style>
  <w:style w:type="character" w:styleId="21">
    <w:name w:val="Intense Emphasis"/>
    <w:basedOn w:val="a0"/>
    <w:uiPriority w:val="21"/>
    <w:qFormat/>
    <w:rsid w:val="00E24EBD"/>
    <w:rPr>
      <w:i/>
      <w:iCs/>
      <w:color w:val="0F4761" w:themeColor="accent1" w:themeShade="BF"/>
    </w:rPr>
  </w:style>
  <w:style w:type="paragraph" w:styleId="22">
    <w:name w:val="Intense Quote"/>
    <w:basedOn w:val="a"/>
    <w:next w:val="a"/>
    <w:link w:val="23"/>
    <w:uiPriority w:val="30"/>
    <w:qFormat/>
    <w:rsid w:val="00E24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4EBD"/>
    <w:rPr>
      <w:i/>
      <w:iCs/>
      <w:color w:val="0F4761" w:themeColor="accent1" w:themeShade="BF"/>
    </w:rPr>
  </w:style>
  <w:style w:type="character" w:styleId="24">
    <w:name w:val="Intense Reference"/>
    <w:basedOn w:val="a0"/>
    <w:uiPriority w:val="32"/>
    <w:qFormat/>
    <w:rsid w:val="00E24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