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8E8" w:rsidRPr="00881BC0" w:rsidRDefault="003638E8" w:rsidP="003638E8">
      <w:pPr>
        <w:rPr>
          <w:rFonts w:ascii="Times New Roman" w:eastAsia="游明朝" w:hAnsi="Times New Roman" w:cs="Times New Roman"/>
          <w:sz w:val="24"/>
        </w:rPr>
      </w:pPr>
      <w:r/>
    </w:p>
    <w:p w:rsidR="003638E8" w:rsidRDefault="003638E8" w:rsidP="003638E8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 w:hint="eastAsia"/>
          <w:lang w:val="ko-KR" w:bidi="ko-KR"/>
        </w:rPr>
        <w:t>노</w:t>
      </w:r>
      <w:r w:rsidRPr="00881BC0">
        <w:rPr>
          <w:rFonts w:ascii="Batang" w:eastAsia="Batang" w:hAnsi="Batang"/>
          <w:lang w:val="ko-KR" w:bidi="ko-KR"/>
        </w:rPr>
        <w:t>(</w:t>
      </w:r>
      <w:r w:rsidRPr="00881BC0">
        <w:rPr>
          <w:rFonts w:ascii="Batang" w:eastAsia="Batang" w:hAnsi="Batang" w:hint="eastAsia"/>
          <w:lang w:val="ko-KR" w:bidi="ko-KR"/>
        </w:rPr>
        <w:t>能: 가면을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쓰고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아름다운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의상을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입고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상연되는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극</w:t>
      </w:r>
      <w:r w:rsidRPr="00881BC0">
        <w:rPr>
          <w:rFonts w:ascii="Batang" w:eastAsia="Batang" w:hAnsi="Batang"/>
          <w:lang w:val="ko-KR" w:bidi="ko-KR"/>
        </w:rPr>
        <w:t>)는 주로 귀족과 밀접한 관련이 있었던 반면, 가부키(</w:t>
      </w:r>
      <w:r w:rsidRPr="00881BC0">
        <w:rPr>
          <w:rFonts w:ascii="Batang" w:eastAsia="Batang" w:hAnsi="Batang" w:hint="eastAsia"/>
          <w:lang w:val="ko-KR" w:bidi="ko-KR"/>
        </w:rPr>
        <w:t>歌舞伎</w:t>
      </w:r>
      <w:r w:rsidRPr="00881BC0">
        <w:rPr>
          <w:rFonts w:ascii="Batang" w:eastAsia="Batang" w:hAnsi="Batang"/>
          <w:lang w:val="ko-KR" w:bidi="ko-KR"/>
        </w:rPr>
        <w:t xml:space="preserve">: </w:t>
      </w:r>
      <w:r w:rsidRPr="00881BC0">
        <w:rPr>
          <w:rFonts w:ascii="Batang" w:eastAsia="Batang" w:hAnsi="Batang" w:hint="eastAsia"/>
          <w:lang w:val="ko-KR" w:bidi="ko-KR"/>
        </w:rPr>
        <w:t>음악과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무용의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요소를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포함하는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일본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전통극</w:t>
      </w:r>
      <w:r w:rsidRPr="00881BC0">
        <w:rPr>
          <w:rFonts w:ascii="Batang" w:eastAsia="Batang" w:hAnsi="Batang"/>
          <w:lang w:val="ko-KR" w:bidi="ko-KR"/>
        </w:rPr>
        <w:t>)는 민중의 연극으로 등장했습니다. 가부키에는 2가지 종류가 있습니다. 격식 있는 지다이모노(</w:t>
      </w:r>
      <w:r w:rsidRPr="00881BC0">
        <w:rPr>
          <w:rFonts w:ascii="Batang" w:eastAsia="Batang" w:hAnsi="Batang" w:hint="eastAsia"/>
          <w:lang w:val="ko-KR" w:bidi="ko-KR"/>
        </w:rPr>
        <w:t>時代物:</w:t>
      </w:r>
      <w:r w:rsidRPr="00881BC0">
        <w:rPr>
          <w:rFonts w:ascii="Batang" w:eastAsia="Batang" w:hAnsi="Batang"/>
          <w:lang w:val="ko-KR" w:bidi="ko-KR"/>
        </w:rPr>
        <w:t xml:space="preserve"> 시대물)는 역사상의 사건을 바탕으로 주로 권력을 잡은 사무라이 계급의 이야기로 관객에게 즐거움을 줍니다. 한편 세와모노(</w:t>
      </w:r>
      <w:r w:rsidRPr="00881BC0">
        <w:rPr>
          <w:rFonts w:ascii="Batang" w:eastAsia="Batang" w:hAnsi="Batang" w:hint="eastAsia"/>
          <w:lang w:val="ko-KR" w:bidi="ko-KR"/>
        </w:rPr>
        <w:t>世話物:</w:t>
      </w:r>
      <w:r w:rsidRPr="00881BC0">
        <w:rPr>
          <w:rFonts w:ascii="Batang" w:eastAsia="Batang" w:hAnsi="Batang"/>
          <w:lang w:val="ko-KR" w:bidi="ko-KR"/>
        </w:rPr>
        <w:t xml:space="preserve"> 세태물)는 연애나 도덕적인 갈등 등을 주제로 한 일상적인 이야기가 무대에서 펼쳐집니다.</w:t>
      </w:r>
    </w:p>
    <w:p w:rsidR="003638E8" w:rsidRDefault="003638E8" w:rsidP="003638E8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br/>
        <w:t xml:space="preserve">　과거 가부키는 하루 종일 공연되는 경우도 있어 단골손님은 원하는 대로 드나들었습니다. 현재 공연 시간은 보통 4시간 정도로 2~3개의 공연으로 구성되어 있으며, 몇 번의 짧은 휴식과 30분 정도의 식사 휴식이 공연 사이에 들어가 있습니다.</w:t>
      </w:r>
    </w:p>
    <w:p w:rsidR="003638E8" w:rsidRPr="00881BC0" w:rsidRDefault="003638E8" w:rsidP="003638E8">
      <w:pPr>
        <w:spacing w:before="75" w:after="75"/>
        <w:ind w:right="74" w:firstLineChars="100" w:firstLine="220"/>
        <w:rPr>
          <w:rFonts w:ascii="Batang" w:eastAsia="Batang" w:hAnsi="Batang" w:cs="Gungsuh"/>
        </w:rPr>
      </w:pPr>
      <w:r w:rsidRPr="00881BC0">
        <w:rPr>
          <w:rFonts w:ascii="Batang" w:eastAsia="Batang" w:hAnsi="Batang"/>
          <w:lang w:val="ko-KR" w:bidi="ko-KR"/>
        </w:rPr>
        <w:br/>
        <w:t xml:space="preserve">　가부키 공연의 특징 중 하나는 배우가 종종 제4의 벽(무대와 객석을 나누는 선)을 넘어 관중에게 말을 건다는 점입니다. 관중도 마찬가지로 분위기를 띄우는 형식으로 배우의 이름을 외칠 수 있습니다(이는 오무코로 알려져 있습니다). 말할 것도 없이 가부키 공연은 항상 활기가 넘치는데, 무대 연출이 가부키의 세계에 푹 빠질 수 있도록 일조하고 있습니다. 무대에서 객석까지 이어지는 가부키 특유의 통로는 하나미치</w:t>
      </w:r>
      <w:r w:rsidRPr="00881BC0">
        <w:rPr>
          <w:rFonts w:ascii="Batang" w:eastAsia="Batang" w:hAnsi="Batang" w:hint="eastAsia"/>
          <w:lang w:val="ko-KR" w:bidi="ko-KR"/>
        </w:rPr>
        <w:t>(花道)</w:t>
      </w:r>
      <w:r w:rsidRPr="00881BC0">
        <w:rPr>
          <w:rFonts w:ascii="Batang" w:eastAsia="Batang" w:hAnsi="Batang"/>
          <w:lang w:val="ko-KR" w:bidi="ko-KR"/>
        </w:rPr>
        <w:t>라고 불리며, 종종 연기자와 관객 사이의 경계선을 흐리게 만듭니다. 여기에 흥미로운 소품과 배우가 자유자재로 나타났다 사라졌다 할 수 있는 승강장치인 세리와 같은 무대의 특징이 더해짐으로써 역사적으로 풍부하고 시각적으로 매혹적인 공연을 즐길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E8"/>
    <w:rsid w:val="001A5971"/>
    <w:rsid w:val="003638E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3A098A-9E07-4A64-81F3-81708CC8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8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8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8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8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8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8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8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38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38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38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3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3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3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3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3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38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3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3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3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3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8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38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3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38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38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2025-08-29T14:14:00Z</dcterms:created>
  <dcterms:modified xsi:type="dcterms:W3CDTF">2025-08-29T14:14:00Z</dcterms:modified>
</cp:coreProperties>
</file>