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408" w:rsidRPr="00881BC0" w:rsidRDefault="00681408" w:rsidP="00681408">
      <w:pPr>
        <w:rPr>
          <w:rFonts w:ascii="Times New Roman" w:eastAsia="游明朝" w:hAnsi="Times New Roman" w:cs="Times New Roman"/>
          <w:sz w:val="24"/>
        </w:rPr>
      </w:pPr>
      <w:r/>
    </w:p>
    <w:p w:rsidR="00681408" w:rsidRPr="00881BC0" w:rsidRDefault="00681408" w:rsidP="00681408">
      <w:pPr>
        <w:spacing w:before="75" w:after="75"/>
        <w:ind w:right="74" w:firstLineChars="100" w:firstLine="220"/>
        <w:rPr>
          <w:rFonts w:ascii="Batang" w:eastAsia="Batang" w:hAnsi="Batang"/>
        </w:rPr>
      </w:pPr>
      <w:r w:rsidRPr="00881BC0">
        <w:rPr>
          <w:rFonts w:ascii="Batang" w:eastAsia="Batang" w:hAnsi="Batang"/>
          <w:lang w:val="ko-KR" w:bidi="ko-KR"/>
        </w:rPr>
        <w:t xml:space="preserve">닛세이 극장은 1963년 10월에 베를린 독일 오페라의 공연으로 정식으로 문을 열었습니다. 극장은 개장 당시부터 변함없이 그 디자인을 간직하고 있기 때문에 극장에 들어서자마자 50년 전으로 시간 여행을 </w:t>
      </w:r>
      <w:r w:rsidRPr="00881BC0">
        <w:rPr>
          <w:rFonts w:ascii="Batang" w:eastAsia="Batang" w:hAnsi="Batang" w:hint="eastAsia"/>
          <w:lang w:val="ko-KR" w:bidi="ko-KR"/>
        </w:rPr>
        <w:t>떠나는</w:t>
      </w:r>
      <w:r w:rsidRPr="00881BC0">
        <w:rPr>
          <w:rFonts w:ascii="Batang" w:eastAsia="Batang" w:hAnsi="Batang"/>
          <w:lang w:val="ko-KR" w:bidi="ko-KR"/>
        </w:rPr>
        <w:t xml:space="preserve"> 듯한 기분</w:t>
      </w:r>
      <w:r w:rsidRPr="00881BC0">
        <w:rPr>
          <w:rFonts w:ascii="Batang" w:eastAsia="Batang" w:hAnsi="Batang" w:hint="eastAsia"/>
          <w:lang w:val="ko-KR" w:bidi="ko-KR"/>
        </w:rPr>
        <w:t>을</w:t>
      </w:r>
      <w:r w:rsidRPr="00881BC0">
        <w:rPr>
          <w:rFonts w:ascii="Batang" w:eastAsia="Batang" w:hAnsi="Batang"/>
          <w:lang w:val="ko-KR" w:bidi="ko-KR"/>
        </w:rPr>
        <w:t xml:space="preserve"> </w:t>
      </w:r>
      <w:r w:rsidRPr="00881BC0">
        <w:rPr>
          <w:rFonts w:ascii="Batang" w:eastAsia="Batang" w:hAnsi="Batang" w:hint="eastAsia"/>
          <w:lang w:val="ko-KR" w:bidi="ko-KR"/>
        </w:rPr>
        <w:t>느낄 수 있습니다</w:t>
      </w:r>
      <w:r w:rsidRPr="00881BC0">
        <w:rPr>
          <w:rFonts w:ascii="Batang" w:eastAsia="Batang" w:hAnsi="Batang"/>
          <w:lang w:val="ko-KR" w:bidi="ko-KR"/>
        </w:rPr>
        <w:t>. 극장은 히비야 극장 지구 일각에 있으며, 일본을 대표하는 무대 예술 극장 중 하나로 닛폰 생명보험 상호회사에 의해 건설되었습니다. 건물은 건축가인 무라노 도고(1891~1984)에 의해 설계되었으며, 쇼와 시대(1926~1989)를 대표하는 건축의 일례로 높은 평가를 받고 있습니다. 건물 안으로 들어서면 바로 공들여 만들어진 천장, 만나리이시(오카야마시 만나리 지역에서 채석되는 화강암) 기둥, 하얀 대리석 바닥, 레드카펫이 깔린 커다란 계단, 극장이 있는 층으로 이어지는 나선 계단이 눈에 들어올 것입니다.</w:t>
      </w:r>
    </w:p>
    <w:p w:rsidR="00681408" w:rsidRPr="00881BC0" w:rsidRDefault="00681408" w:rsidP="00681408">
      <w:pPr>
        <w:spacing w:before="75" w:after="75"/>
        <w:ind w:right="74" w:firstLineChars="100" w:firstLine="220"/>
        <w:rPr>
          <w:rFonts w:ascii="Batang" w:eastAsia="Batang" w:hAnsi="Batang" w:cs="Gungsuh"/>
        </w:rPr>
      </w:pPr>
      <w:r w:rsidRPr="00881BC0">
        <w:rPr>
          <w:rFonts w:ascii="Batang" w:eastAsia="Batang" w:hAnsi="Batang"/>
          <w:lang w:val="ko-KR" w:bidi="ko-KR"/>
        </w:rPr>
        <w:t xml:space="preserve">홀 내부에는 섬세한 장식이 되어 있어 극장의 무대 작품에 독특한 </w:t>
      </w:r>
      <w:r w:rsidRPr="00881BC0">
        <w:rPr>
          <w:rFonts w:ascii="Batang" w:eastAsia="Batang" w:hAnsi="Batang" w:hint="eastAsia"/>
          <w:lang w:val="ko-KR" w:bidi="ko-KR"/>
        </w:rPr>
        <w:t>분위기</w:t>
      </w:r>
      <w:r w:rsidRPr="00881BC0">
        <w:rPr>
          <w:rFonts w:ascii="Batang" w:eastAsia="Batang" w:hAnsi="Batang"/>
          <w:lang w:val="ko-KR" w:bidi="ko-KR"/>
        </w:rPr>
        <w:t>를 더해주고 있습니다. 벽에는 다양한 농담의 파란색, 분홍색, 흰색, 금색의 유리 타일 모자이크가 있으며, 2만 개나 되는 진주조개의 조개껍데기가 천장을 수놓고 있습니다.</w:t>
      </w:r>
      <w:r w:rsidRPr="00881BC0">
        <w:rPr>
          <w:rFonts w:ascii="Batang" w:eastAsia="Batang" w:hAnsi="Batang"/>
          <w:lang w:val="ko-KR" w:bidi="ko-KR"/>
        </w:rPr>
        <w:br/>
        <w:t xml:space="preserve">　극장의 수용 인원은 약 1,300명입니다. 오페라, 연극, 뮤지컬, 해외 작품의 리메이크 등 수많은 무대가 상연되고 있습니다. 닛폰 생명 전 사장인 히로세 겐은 자신이 젊은 시절에 공연을 관람한 경험을 바탕으로 양질의 무대 작품을 제공하는 것을 통해(사람들에게 제공하고 즐기게 함으로써) 풍요로운 사회 조성에 공헌하고 싶다고 생각했습니다. 닛세이 극장은 가족을 위한 연극과 콘서트도 제공하고 있으며, 도쿄 최고의 어린이 극장이기도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08"/>
    <w:rsid w:val="001A5971"/>
    <w:rsid w:val="00625A2B"/>
    <w:rsid w:val="0068140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E6FFF9-2BF5-427A-86AB-3C26CBDA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4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14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4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14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4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4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4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4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4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4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14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4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14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4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4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4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4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4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408"/>
    <w:pPr>
      <w:spacing w:before="160"/>
      <w:jc w:val="center"/>
    </w:pPr>
    <w:rPr>
      <w:i/>
      <w:iCs/>
      <w:color w:val="404040" w:themeColor="text1" w:themeTint="BF"/>
    </w:rPr>
  </w:style>
  <w:style w:type="character" w:customStyle="1" w:styleId="a8">
    <w:name w:val="引用文 (文字)"/>
    <w:basedOn w:val="a0"/>
    <w:link w:val="a7"/>
    <w:uiPriority w:val="29"/>
    <w:rsid w:val="00681408"/>
    <w:rPr>
      <w:i/>
      <w:iCs/>
      <w:color w:val="404040" w:themeColor="text1" w:themeTint="BF"/>
    </w:rPr>
  </w:style>
  <w:style w:type="paragraph" w:styleId="a9">
    <w:name w:val="List Paragraph"/>
    <w:basedOn w:val="a"/>
    <w:uiPriority w:val="34"/>
    <w:qFormat/>
    <w:rsid w:val="00681408"/>
    <w:pPr>
      <w:ind w:left="720"/>
      <w:contextualSpacing/>
    </w:pPr>
  </w:style>
  <w:style w:type="character" w:styleId="21">
    <w:name w:val="Intense Emphasis"/>
    <w:basedOn w:val="a0"/>
    <w:uiPriority w:val="21"/>
    <w:qFormat/>
    <w:rsid w:val="00681408"/>
    <w:rPr>
      <w:i/>
      <w:iCs/>
      <w:color w:val="0F4761" w:themeColor="accent1" w:themeShade="BF"/>
    </w:rPr>
  </w:style>
  <w:style w:type="paragraph" w:styleId="22">
    <w:name w:val="Intense Quote"/>
    <w:basedOn w:val="a"/>
    <w:next w:val="a"/>
    <w:link w:val="23"/>
    <w:uiPriority w:val="30"/>
    <w:qFormat/>
    <w:rsid w:val="00681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408"/>
    <w:rPr>
      <w:i/>
      <w:iCs/>
      <w:color w:val="0F4761" w:themeColor="accent1" w:themeShade="BF"/>
    </w:rPr>
  </w:style>
  <w:style w:type="character" w:styleId="24">
    <w:name w:val="Intense Reference"/>
    <w:basedOn w:val="a0"/>
    <w:uiPriority w:val="32"/>
    <w:qFormat/>
    <w:rsid w:val="006814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2025-08-29T14:14:00Z</dcterms:created>
  <dcterms:modified xsi:type="dcterms:W3CDTF">2025-08-29T14:14:00Z</dcterms:modified>
</cp:coreProperties>
</file>