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627" w:rsidRDefault="00D05627" w:rsidP="00D05627">
      <w:pPr>
        <w:widowControl/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</w:rPr>
      </w:pPr>
      <w:r>
        <w:rPr>
          <w:b/>
        </w:rPr>
        <w:t>歷史遺址概覽</w:t>
      </w:r>
    </w:p>
    <w:p w:rsidR="00D05627" w:rsidRPr="00495F25" w:rsidRDefault="00D05627" w:rsidP="00D05627">
      <w:pPr>
        <w:widowControl/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</w:rPr>
      </w:pPr>
      <w:r/>
    </w:p>
    <w:p w:rsidR="00D05627" w:rsidRPr="00495F25" w:rsidRDefault="00D05627" w:rsidP="00D05627">
      <w:pPr>
        <w:widowControl/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495F25">
        <w:rPr>
          <w:rFonts w:eastAsia="Source Han Sans TW Normal"/>
          <w:color w:val="000000" w:themeColor="text1"/>
          <w:lang w:eastAsia="zh-TW"/>
        </w:rPr>
        <w:t>由「稻葉山城」發展而來的岐阜城，幾乎佔據了</w:t>
      </w:r>
      <w:r w:rsidRPr="00495F25">
        <w:rPr>
          <w:rFonts w:eastAsia="Source Han Sans TW Normal" w:hint="eastAsia"/>
          <w:color w:val="000000" w:themeColor="text1"/>
          <w:lang w:eastAsia="zh-TW"/>
        </w:rPr>
        <w:t>大半個</w:t>
      </w:r>
      <w:r w:rsidRPr="00495F25">
        <w:rPr>
          <w:rFonts w:eastAsia="Source Han Sans TW Normal"/>
          <w:color w:val="000000" w:themeColor="text1"/>
          <w:lang w:eastAsia="zh-TW"/>
        </w:rPr>
        <w:t>金華山。城郭遺址超過兩平方公里，現</w:t>
      </w:r>
      <w:r w:rsidRPr="00495F25">
        <w:rPr>
          <w:rFonts w:eastAsia="Source Han Sans TW Normal" w:hint="eastAsia"/>
          <w:color w:val="000000" w:themeColor="text1"/>
          <w:lang w:eastAsia="zh-TW"/>
        </w:rPr>
        <w:t>作</w:t>
      </w:r>
      <w:r w:rsidRPr="00495F25">
        <w:rPr>
          <w:rFonts w:eastAsia="Source Han Sans TW Normal"/>
          <w:color w:val="000000" w:themeColor="text1"/>
          <w:lang w:eastAsia="zh-TW"/>
        </w:rPr>
        <w:t>為國家歷史遺址</w:t>
      </w:r>
      <w:r w:rsidRPr="00495F25">
        <w:rPr>
          <w:rFonts w:eastAsia="Source Han Sans TW Normal" w:hint="eastAsia"/>
          <w:color w:val="000000" w:themeColor="text1"/>
          <w:lang w:eastAsia="zh-TW"/>
        </w:rPr>
        <w:t>得以妥善保存</w:t>
      </w:r>
      <w:r w:rsidRPr="00495F25">
        <w:rPr>
          <w:rFonts w:eastAsia="Source Han Sans TW Normal"/>
          <w:color w:val="000000" w:themeColor="text1"/>
          <w:lang w:eastAsia="zh-TW"/>
        </w:rPr>
        <w:t>。人們在山腳附近發現了</w:t>
      </w:r>
      <w:r w:rsidRPr="00495F25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原</w:t>
      </w:r>
      <w:r w:rsidRPr="00495F25">
        <w:rPr>
          <w:rFonts w:eastAsia="Source Han Sans TW Normal" w:hint="eastAsia"/>
          <w:color w:val="000000" w:themeColor="text1"/>
          <w:lang w:eastAsia="zh-TW"/>
        </w:rPr>
        <w:t>居館</w:t>
      </w:r>
      <w:r w:rsidRPr="00495F25">
        <w:rPr>
          <w:rFonts w:eastAsia="Source Han Sans TW Normal"/>
          <w:color w:val="000000" w:themeColor="text1"/>
          <w:lang w:eastAsia="zh-TW"/>
        </w:rPr>
        <w:t>與庭園遺</w:t>
      </w:r>
      <w:r w:rsidRPr="00495F25">
        <w:rPr>
          <w:rFonts w:eastAsia="Source Han Sans TW Normal" w:hint="eastAsia"/>
          <w:color w:val="000000" w:themeColor="text1"/>
          <w:lang w:eastAsia="zh-TW"/>
        </w:rPr>
        <w:t>構</w:t>
      </w:r>
      <w:r w:rsidRPr="00495F25">
        <w:rPr>
          <w:rFonts w:eastAsia="Source Han Sans TW Normal"/>
          <w:color w:val="000000" w:themeColor="text1"/>
          <w:lang w:eastAsia="zh-TW"/>
        </w:rPr>
        <w:t>，而如今矗立在山頂上的混凝土天守</w:t>
      </w:r>
      <w:r w:rsidRPr="00495F25">
        <w:rPr>
          <w:rFonts w:eastAsia="Source Han Sans TW Normal" w:hint="eastAsia"/>
          <w:color w:val="000000" w:themeColor="text1"/>
          <w:lang w:eastAsia="zh-TW"/>
        </w:rPr>
        <w:t>於</w:t>
      </w:r>
      <w:r w:rsidRPr="00495F25">
        <w:rPr>
          <w:rFonts w:eastAsia="Source Han Sans TW Normal"/>
          <w:color w:val="000000" w:themeColor="text1"/>
          <w:lang w:eastAsia="zh-TW"/>
        </w:rPr>
        <w:t>1956</w:t>
      </w:r>
      <w:r w:rsidRPr="00495F25">
        <w:rPr>
          <w:rFonts w:eastAsia="Source Han Sans TW Normal"/>
          <w:color w:val="000000" w:themeColor="text1"/>
          <w:lang w:eastAsia="zh-TW"/>
        </w:rPr>
        <w:t>年建造。</w:t>
      </w:r>
    </w:p>
    <w:p w:rsidR="00D05627" w:rsidRPr="00495F25" w:rsidRDefault="00D05627" w:rsidP="00D05627">
      <w:pPr>
        <w:widowControl/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495F25">
        <w:rPr>
          <w:rFonts w:eastAsia="Source Han Sans TW Normal"/>
          <w:color w:val="000000" w:themeColor="text1"/>
          <w:lang w:eastAsia="zh-TW"/>
        </w:rPr>
        <w:t>據推測，金華山上的第一座城郭由二階堂家於</w:t>
      </w:r>
      <w:r w:rsidRPr="00495F25">
        <w:rPr>
          <w:rFonts w:eastAsia="Source Han Sans TW Normal"/>
          <w:color w:val="000000" w:themeColor="text1"/>
          <w:lang w:eastAsia="zh-TW"/>
        </w:rPr>
        <w:t>1201</w:t>
      </w:r>
      <w:r w:rsidRPr="00495F25">
        <w:rPr>
          <w:rFonts w:eastAsia="Source Han Sans TW Normal"/>
          <w:color w:val="000000" w:themeColor="text1"/>
          <w:lang w:eastAsia="zh-TW"/>
        </w:rPr>
        <w:t>年至</w:t>
      </w:r>
      <w:r w:rsidRPr="00495F25">
        <w:rPr>
          <w:rFonts w:eastAsia="Source Han Sans TW Normal"/>
          <w:color w:val="000000" w:themeColor="text1"/>
          <w:lang w:eastAsia="zh-TW"/>
        </w:rPr>
        <w:t>1204</w:t>
      </w:r>
      <w:r w:rsidRPr="00495F25">
        <w:rPr>
          <w:rFonts w:eastAsia="Source Han Sans TW Normal"/>
          <w:color w:val="000000" w:themeColor="text1"/>
          <w:lang w:eastAsia="zh-TW"/>
        </w:rPr>
        <w:t>年間建造。武將齋藤道三（</w:t>
      </w:r>
      <w:r w:rsidRPr="00495F25">
        <w:rPr>
          <w:rFonts w:eastAsia="Source Han Sans TW Normal"/>
          <w:color w:val="000000" w:themeColor="text1"/>
          <w:lang w:eastAsia="zh-TW"/>
        </w:rPr>
        <w:t>1494-1556</w:t>
      </w:r>
      <w:r w:rsidRPr="00495F25">
        <w:rPr>
          <w:rFonts w:eastAsia="Source Han Sans TW Normal"/>
          <w:color w:val="000000" w:themeColor="text1"/>
          <w:lang w:eastAsia="zh-TW"/>
        </w:rPr>
        <w:t>）在</w:t>
      </w:r>
      <w:r w:rsidRPr="00495F25">
        <w:rPr>
          <w:rFonts w:eastAsia="Source Han Sans TW Normal"/>
          <w:color w:val="000000" w:themeColor="text1"/>
          <w:lang w:eastAsia="zh-TW"/>
        </w:rPr>
        <w:t>1539</w:t>
      </w:r>
      <w:r w:rsidRPr="00495F25">
        <w:rPr>
          <w:rFonts w:eastAsia="Source Han Sans TW Normal"/>
          <w:color w:val="000000" w:themeColor="text1"/>
          <w:lang w:eastAsia="zh-TW"/>
        </w:rPr>
        <w:t>年控制金華山後，修建了城郭的防禦工事。齋藤家對該地區的統治延續了三代。</w:t>
      </w:r>
      <w:r w:rsidRPr="00495F25">
        <w:rPr>
          <w:rFonts w:eastAsia="Source Han Sans TW Normal"/>
          <w:color w:val="000000" w:themeColor="text1"/>
          <w:lang w:eastAsia="zh-TW"/>
        </w:rPr>
        <w:t>1567</w:t>
      </w:r>
      <w:r w:rsidRPr="00495F25">
        <w:rPr>
          <w:rFonts w:eastAsia="Source Han Sans TW Normal"/>
          <w:color w:val="000000" w:themeColor="text1"/>
          <w:lang w:eastAsia="zh-TW"/>
        </w:rPr>
        <w:t>年</w:t>
      </w:r>
      <w:r w:rsidRPr="00495F25">
        <w:rPr>
          <w:rFonts w:eastAsia="Source Han Sans TW Normal" w:hint="eastAsia"/>
          <w:color w:val="000000" w:themeColor="text1"/>
          <w:lang w:eastAsia="zh-TW"/>
        </w:rPr>
        <w:t>，</w:t>
      </w:r>
      <w:r w:rsidRPr="00495F25">
        <w:rPr>
          <w:rFonts w:eastAsia="Source Han Sans TW Normal"/>
          <w:color w:val="000000" w:themeColor="text1"/>
          <w:lang w:eastAsia="zh-TW"/>
        </w:rPr>
        <w:t>織田信長</w:t>
      </w:r>
      <w:r w:rsidRPr="00495F25">
        <w:rPr>
          <w:rFonts w:eastAsia="Source Han Sans TW Normal" w:hint="eastAsia"/>
          <w:color w:val="000000" w:themeColor="text1"/>
          <w:lang w:eastAsia="zh-TW"/>
        </w:rPr>
        <w:t>（</w:t>
      </w:r>
      <w:r w:rsidRPr="00495F25">
        <w:rPr>
          <w:rFonts w:eastAsia="Source Han Sans TW Normal"/>
          <w:color w:val="000000" w:themeColor="text1"/>
          <w:lang w:eastAsia="zh-TW"/>
        </w:rPr>
        <w:t>1534-1582</w:t>
      </w:r>
      <w:r w:rsidRPr="00495F25">
        <w:rPr>
          <w:rFonts w:eastAsia="Source Han Sans TW Normal" w:hint="eastAsia"/>
          <w:color w:val="000000" w:themeColor="text1"/>
          <w:lang w:eastAsia="zh-TW"/>
        </w:rPr>
        <w:t>）</w:t>
      </w:r>
      <w:r w:rsidRPr="00495F25">
        <w:rPr>
          <w:rFonts w:eastAsia="Source Han Sans TW Normal"/>
          <w:color w:val="000000" w:themeColor="text1"/>
          <w:lang w:eastAsia="zh-TW"/>
        </w:rPr>
        <w:t>擊敗齋藤道三的孫子齋藤龍興（</w:t>
      </w:r>
      <w:r w:rsidRPr="00495F25">
        <w:rPr>
          <w:rFonts w:eastAsia="Source Han Sans TW Normal"/>
          <w:color w:val="000000" w:themeColor="text1"/>
          <w:lang w:eastAsia="zh-TW"/>
        </w:rPr>
        <w:t>1548-1573</w:t>
      </w:r>
      <w:r w:rsidRPr="00495F25">
        <w:rPr>
          <w:rFonts w:eastAsia="Source Han Sans TW Normal"/>
          <w:color w:val="000000" w:themeColor="text1"/>
          <w:lang w:eastAsia="zh-TW"/>
        </w:rPr>
        <w:t>），佔領城下町</w:t>
      </w:r>
      <w:r w:rsidRPr="00495F25">
        <w:rPr>
          <w:rFonts w:eastAsia="Source Han Sans TW Normal" w:hint="eastAsia"/>
          <w:color w:val="000000" w:themeColor="text1"/>
          <w:lang w:eastAsia="zh-TW"/>
        </w:rPr>
        <w:t>（圍繞城郭發展起來的市鎮）</w:t>
      </w:r>
      <w:r w:rsidRPr="00495F25">
        <w:rPr>
          <w:rFonts w:eastAsia="Source Han Sans TW Normal"/>
          <w:color w:val="000000" w:themeColor="text1"/>
          <w:lang w:eastAsia="zh-TW"/>
        </w:rPr>
        <w:t>，並將其改名為「岐阜」。</w:t>
      </w:r>
    </w:p>
    <w:p w:rsidR="00D05627" w:rsidRPr="00495F25" w:rsidRDefault="00D05627" w:rsidP="00D05627">
      <w:pPr>
        <w:widowControl/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495F25">
        <w:rPr>
          <w:rFonts w:eastAsia="Source Han Sans TW Normal"/>
          <w:bCs/>
          <w:color w:val="000000" w:themeColor="text1"/>
          <w:lang w:eastAsia="zh-TW" w:bidi="hi-IN"/>
        </w:rPr>
        <w:t>齋藤龍興敗退後，織田信長</w:t>
      </w:r>
      <w:r w:rsidRPr="00495F25">
        <w:rPr>
          <w:rFonts w:eastAsia="Source Han Sans TW Normal" w:hint="eastAsia"/>
          <w:bCs/>
          <w:color w:val="000000" w:themeColor="text1"/>
          <w:lang w:eastAsia="zh-TW" w:bidi="hi-IN"/>
        </w:rPr>
        <w:t>選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用更大的石材與當時最先進的技術，對城郭進行了大規模的改造。根據葡萄牙傳教士</w:t>
      </w:r>
      <w:r w:rsidRPr="00495F25">
        <w:rPr>
          <w:rFonts w:eastAsia="Source Han Sans TW Normal"/>
          <w:color w:val="000000" w:themeColor="text1"/>
          <w:lang w:eastAsia="zh-TW"/>
        </w:rPr>
        <w:t>路易斯</w:t>
      </w:r>
      <w:r w:rsidRPr="00495F25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‧</w:t>
      </w:r>
      <w:r w:rsidRPr="00495F25">
        <w:rPr>
          <w:rFonts w:eastAsia="Source Han Sans TW Normal"/>
          <w:color w:val="000000" w:themeColor="text1"/>
          <w:lang w:eastAsia="zh-TW"/>
        </w:rPr>
        <w:t>佛洛伊斯（</w:t>
      </w:r>
      <w:r w:rsidRPr="00495F25">
        <w:rPr>
          <w:rFonts w:eastAsia="Source Han Sans TW Normal"/>
          <w:color w:val="000000" w:themeColor="text1"/>
          <w:lang w:eastAsia="zh-TW"/>
        </w:rPr>
        <w:t>1532-1597</w:t>
      </w:r>
      <w:r w:rsidRPr="00495F25">
        <w:rPr>
          <w:rFonts w:eastAsia="Source Han Sans TW Normal"/>
          <w:color w:val="000000" w:themeColor="text1"/>
          <w:lang w:eastAsia="zh-TW"/>
        </w:rPr>
        <w:t>）與貴族大臣山科言繼（</w:t>
      </w:r>
      <w:r w:rsidRPr="00495F25">
        <w:rPr>
          <w:rFonts w:eastAsia="Source Han Sans TW Normal"/>
          <w:color w:val="000000" w:themeColor="text1"/>
          <w:lang w:eastAsia="zh-TW"/>
        </w:rPr>
        <w:t>1507-1579</w:t>
      </w:r>
      <w:r w:rsidRPr="00495F25">
        <w:rPr>
          <w:rFonts w:eastAsia="Source Han Sans TW Normal"/>
          <w:color w:val="000000" w:themeColor="text1"/>
          <w:lang w:eastAsia="zh-TW"/>
        </w:rPr>
        <w:t>）所述，織田信長的岐阜城是一</w:t>
      </w:r>
      <w:r w:rsidRPr="00495F25">
        <w:rPr>
          <w:rFonts w:eastAsia="Source Han Sans TW Normal" w:hint="eastAsia"/>
          <w:color w:val="000000" w:themeColor="text1"/>
          <w:lang w:eastAsia="zh-TW"/>
        </w:rPr>
        <w:t>處</w:t>
      </w:r>
      <w:r w:rsidRPr="00495F25">
        <w:rPr>
          <w:rFonts w:eastAsia="Source Han Sans TW Normal"/>
          <w:color w:val="000000" w:themeColor="text1"/>
          <w:lang w:eastAsia="zh-TW"/>
        </w:rPr>
        <w:t>設計精良、亮麗豪華的建築群，裝飾華美，周圍環繞著美麗的庭園。用佛洛伊斯的話來說，這</w:t>
      </w:r>
      <w:r w:rsidRPr="00495F25">
        <w:rPr>
          <w:rFonts w:eastAsia="Source Han Sans TW Normal" w:hint="eastAsia"/>
          <w:color w:val="000000" w:themeColor="text1"/>
          <w:lang w:eastAsia="zh-TW"/>
        </w:rPr>
        <w:t>裡</w:t>
      </w:r>
      <w:r w:rsidRPr="00495F25">
        <w:rPr>
          <w:rFonts w:eastAsia="Source Han Sans TW Normal"/>
          <w:color w:val="000000" w:themeColor="text1"/>
          <w:lang w:eastAsia="zh-TW"/>
        </w:rPr>
        <w:t>是「人間天堂」。岐阜城</w:t>
      </w:r>
      <w:r w:rsidRPr="00495F25">
        <w:rPr>
          <w:rFonts w:eastAsia="Source Han Sans TW Normal" w:hint="eastAsia"/>
          <w:color w:val="000000" w:themeColor="text1"/>
          <w:lang w:eastAsia="zh-TW"/>
        </w:rPr>
        <w:t>既是</w:t>
      </w:r>
      <w:r w:rsidRPr="00495F25">
        <w:rPr>
          <w:rFonts w:eastAsia="Source Han Sans TW Normal"/>
          <w:color w:val="000000" w:themeColor="text1"/>
          <w:lang w:eastAsia="zh-TW"/>
        </w:rPr>
        <w:t>織田信長權勢與力量</w:t>
      </w:r>
      <w:r w:rsidRPr="00495F25">
        <w:rPr>
          <w:rFonts w:eastAsia="Source Han Sans TW Normal" w:hint="eastAsia"/>
          <w:color w:val="000000" w:themeColor="text1"/>
          <w:lang w:eastAsia="zh-TW"/>
        </w:rPr>
        <w:t>的</w:t>
      </w:r>
      <w:r w:rsidRPr="00495F25">
        <w:rPr>
          <w:rFonts w:eastAsia="Source Han Sans TW Normal"/>
          <w:color w:val="000000" w:themeColor="text1"/>
          <w:lang w:eastAsia="zh-TW"/>
        </w:rPr>
        <w:t>象徵，也是一座用來抵禦圍攻的軍事要塞。</w:t>
      </w:r>
    </w:p>
    <w:p w:rsidR="00D05627" w:rsidRPr="00495F25" w:rsidRDefault="00D05627" w:rsidP="00D05627">
      <w:pPr>
        <w:widowControl/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495F25">
        <w:rPr>
          <w:rFonts w:eastAsia="Source Han Sans TW Normal"/>
          <w:bCs/>
          <w:color w:val="000000" w:themeColor="text1"/>
          <w:lang w:eastAsia="zh-TW" w:bidi="hi-IN"/>
        </w:rPr>
        <w:t>1600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年，織田信長的孫子織田秀信（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1580-1605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）</w:t>
      </w:r>
      <w:r w:rsidRPr="00495F25">
        <w:rPr>
          <w:rFonts w:eastAsia="Source Han Sans TW Normal" w:hint="eastAsia"/>
          <w:bCs/>
          <w:color w:val="000000" w:themeColor="text1"/>
          <w:lang w:eastAsia="zh-TW" w:bidi="hi-IN"/>
        </w:rPr>
        <w:t>在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任城主期間，岐阜城遭到</w:t>
      </w:r>
      <w:r w:rsidRPr="00495F25">
        <w:rPr>
          <w:rFonts w:eastAsia="Source Han Sans TW Normal" w:hint="eastAsia"/>
          <w:bCs/>
          <w:color w:val="000000" w:themeColor="text1"/>
          <w:lang w:eastAsia="zh-TW" w:bidi="hi-IN"/>
        </w:rPr>
        <w:t>了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德川家康（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1543-1616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）</w:t>
      </w:r>
      <w:r w:rsidRPr="00495F25">
        <w:rPr>
          <w:rFonts w:eastAsia="Source Han Sans TW Normal" w:hint="eastAsia"/>
          <w:bCs/>
          <w:color w:val="000000" w:themeColor="text1"/>
          <w:lang w:eastAsia="zh-TW" w:bidi="hi-IN"/>
        </w:rPr>
        <w:t>方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軍隊的進攻，最終失守。據傳，</w:t>
      </w:r>
      <w:r w:rsidRPr="00495F25">
        <w:rPr>
          <w:rFonts w:ascii="Source Han Sans TW Normal" w:eastAsia="Source Han Sans TW Normal" w:hAnsi="Source Han Sans TW Normal" w:cs="PMingLiU" w:hint="eastAsia"/>
          <w:bCs/>
          <w:color w:val="000000" w:themeColor="text1"/>
          <w:lang w:eastAsia="zh-TW" w:bidi="hi-IN"/>
        </w:rPr>
        <w:t>這場大</w:t>
      </w:r>
      <w:r w:rsidRPr="00495F25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戰後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，包括部分石牆和木結構建築在內的一些城</w:t>
      </w:r>
      <w:r w:rsidRPr="00495F25">
        <w:rPr>
          <w:rFonts w:eastAsia="Source Han Sans TW Normal" w:hint="eastAsia"/>
          <w:bCs/>
          <w:color w:val="000000" w:themeColor="text1"/>
          <w:lang w:eastAsia="zh-TW" w:bidi="hi-IN"/>
        </w:rPr>
        <w:t>郭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設施被拆除，</w:t>
      </w:r>
      <w:r w:rsidRPr="00495F25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拆下的建材</w:t>
      </w:r>
      <w:r w:rsidRPr="00495F25">
        <w:rPr>
          <w:rFonts w:eastAsia="Source Han Sans TW Normal" w:hint="eastAsia"/>
          <w:bCs/>
          <w:color w:val="000000" w:themeColor="text1"/>
          <w:lang w:eastAsia="zh-TW" w:bidi="hi-IN"/>
        </w:rPr>
        <w:t>被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用於修建南方幾公里外的</w:t>
      </w:r>
      <w:r w:rsidRPr="00495F25">
        <w:rPr>
          <w:rFonts w:eastAsia="Source Han Sans TW Normal" w:hint="eastAsia"/>
          <w:bCs/>
          <w:color w:val="000000" w:themeColor="text1"/>
          <w:lang w:eastAsia="zh-TW" w:bidi="hi-IN"/>
        </w:rPr>
        <w:t>加</w:t>
      </w:r>
      <w:r w:rsidRPr="00495F25">
        <w:rPr>
          <w:rFonts w:eastAsia="Source Han Sans TW Normal"/>
          <w:bCs/>
          <w:color w:val="000000" w:themeColor="text1"/>
          <w:lang w:eastAsia="zh-TW" w:bidi="hi-IN"/>
        </w:rPr>
        <w:t>納城。</w:t>
      </w:r>
    </w:p>
    <w:p w:rsidR="00D05627" w:rsidRPr="00495F25" w:rsidRDefault="00D05627" w:rsidP="00D05627">
      <w:pPr>
        <w:pStyle w:val="aa"/>
        <w:spacing w:before="3"/>
        <w:ind w:firstLineChars="200" w:firstLine="440"/>
        <w:jc w:val="both"/>
        <w:rPr>
          <w:rFonts w:eastAsia="思源黑體 TWHK Normal"/>
          <w:bCs/>
          <w:color w:val="000000" w:themeColor="text1"/>
          <w:kern w:val="2"/>
          <w:sz w:val="22"/>
          <w:szCs w:val="22"/>
          <w:lang w:eastAsia="zh-TW" w:bidi="hi-IN"/>
        </w:rPr>
      </w:pPr>
      <w:r w:rsidRPr="00495F25">
        <w:rPr>
          <w:rFonts w:eastAsia="Source Han Sans TW Normal"/>
          <w:bCs/>
          <w:color w:val="000000" w:themeColor="text1"/>
          <w:kern w:val="2"/>
          <w:sz w:val="22"/>
          <w:szCs w:val="22"/>
          <w:lang w:eastAsia="zh-TW" w:bidi="hi-IN"/>
        </w:rPr>
        <w:t>登上天守頂樓放眼遠眺，可以</w:t>
      </w:r>
      <w:r w:rsidRPr="00495F25">
        <w:rPr>
          <w:rFonts w:eastAsia="Source Han Sans TW Normal"/>
          <w:bCs/>
          <w:color w:val="000000" w:themeColor="text1"/>
          <w:kern w:val="2"/>
          <w:sz w:val="22"/>
          <w:szCs w:val="22"/>
          <w:lang w:eastAsia="zh-TW" w:bidi="hi-IN"/>
        </w:rPr>
        <w:t>360</w:t>
      </w:r>
      <w:r w:rsidRPr="00495F25">
        <w:rPr>
          <w:rFonts w:eastAsia="Source Han Sans TW Normal"/>
          <w:bCs/>
          <w:color w:val="000000" w:themeColor="text1"/>
          <w:kern w:val="2"/>
          <w:sz w:val="22"/>
          <w:szCs w:val="22"/>
          <w:lang w:eastAsia="zh-TW" w:bidi="hi-IN"/>
        </w:rPr>
        <w:t>度欣賞周圍河流與群山的壯麗全景</w:t>
      </w:r>
      <w:r w:rsidRPr="00495F25">
        <w:rPr>
          <w:rFonts w:eastAsia="Source Han Sans TW Normal" w:hint="eastAsia"/>
          <w:bCs/>
          <w:color w:val="000000" w:themeColor="text1"/>
          <w:kern w:val="2"/>
          <w:sz w:val="22"/>
          <w:szCs w:val="22"/>
          <w:lang w:eastAsia="zh-TW" w:bidi="hi-IN"/>
        </w:rPr>
        <w:t>，</w:t>
      </w:r>
      <w:r w:rsidRPr="00495F25">
        <w:rPr>
          <w:rFonts w:eastAsia="Source Han Sans TW Normal"/>
          <w:bCs/>
          <w:color w:val="000000" w:themeColor="text1"/>
          <w:kern w:val="2"/>
          <w:sz w:val="22"/>
          <w:szCs w:val="22"/>
          <w:lang w:eastAsia="zh-TW" w:bidi="hi-IN"/>
        </w:rPr>
        <w:t>這</w:t>
      </w:r>
      <w:r w:rsidRPr="00495F25">
        <w:rPr>
          <w:rFonts w:eastAsia="Source Han Sans TW Normal" w:hint="eastAsia"/>
          <w:bCs/>
          <w:color w:val="000000" w:themeColor="text1"/>
          <w:kern w:val="2"/>
          <w:sz w:val="22"/>
          <w:szCs w:val="22"/>
          <w:lang w:eastAsia="zh-TW" w:bidi="hi-IN"/>
        </w:rPr>
        <w:t>正</w:t>
      </w:r>
      <w:r w:rsidRPr="00495F25">
        <w:rPr>
          <w:rFonts w:eastAsia="Source Han Sans TW Normal"/>
          <w:bCs/>
          <w:color w:val="000000" w:themeColor="text1"/>
          <w:kern w:val="2"/>
          <w:sz w:val="22"/>
          <w:szCs w:val="22"/>
          <w:lang w:eastAsia="zh-TW" w:bidi="hi-IN"/>
        </w:rPr>
        <w:t>是織田信長當年引以為傲的風景。遺址在日本的黃金週和夏季限定時間開放夜場，屆時可以看到令人目眩</w:t>
      </w:r>
      <w:r w:rsidRPr="00495F25">
        <w:rPr>
          <w:rFonts w:eastAsia="Source Han Sans TW Normal" w:hint="eastAsia"/>
          <w:bCs/>
          <w:color w:val="000000" w:themeColor="text1"/>
          <w:kern w:val="2"/>
          <w:sz w:val="22"/>
          <w:szCs w:val="22"/>
          <w:lang w:eastAsia="zh-TW" w:bidi="hi-IN"/>
        </w:rPr>
        <w:t>的</w:t>
      </w:r>
      <w:r w:rsidRPr="00495F25">
        <w:rPr>
          <w:rFonts w:ascii="Source Han Sans TW Normal" w:eastAsia="Source Han Sans TW Normal" w:hAnsi="Source Han Sans TW Normal" w:hint="eastAsia"/>
          <w:bCs/>
          <w:color w:val="000000" w:themeColor="text1"/>
          <w:kern w:val="2"/>
          <w:sz w:val="22"/>
          <w:szCs w:val="22"/>
          <w:lang w:eastAsia="zh-TW" w:bidi="hi-IN"/>
        </w:rPr>
        <w:t>夜景。此外，岐阜城與月亮交相</w:t>
      </w:r>
      <w:r w:rsidRPr="00495F25">
        <w:rPr>
          <w:rFonts w:eastAsia="Source Han Sans TW Normal"/>
          <w:bCs/>
          <w:color w:val="000000" w:themeColor="text1"/>
          <w:kern w:val="2"/>
          <w:sz w:val="22"/>
          <w:szCs w:val="22"/>
          <w:lang w:eastAsia="zh-TW" w:bidi="hi-IN"/>
        </w:rPr>
        <w:t>輝映的景致還入選了「日本百大名月」。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27"/>
    <w:rsid w:val="001A5971"/>
    <w:rsid w:val="00625A2B"/>
    <w:rsid w:val="00C41D39"/>
    <w:rsid w:val="00D0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2B08E1-99F0-4D01-A00F-73DBC0F9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6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6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6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6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6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6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6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56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56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56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5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5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5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5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5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56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5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5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5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6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56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5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56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562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056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05627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2025-08-29T14:08:00Z</dcterms:created>
  <dcterms:modified xsi:type="dcterms:W3CDTF">2025-08-29T14:08:00Z</dcterms:modified>
</cp:coreProperties>
</file>