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5BB0" w:rsidRPr="004D08AF" w:rsidRDefault="007F5BB0" w:rsidP="002B0278">
      <w:pPr>
        <w:wordWrap w:val="0"/>
        <w:rPr>
          <w:rFonts w:ascii="Garamond" w:eastAsia="メイリオ" w:hAnsi="Garamond" w:cs="Gungsuh"/>
        </w:rPr>
      </w:pPr>
      <w:r/>
    </w:p>
    <w:p w:rsidR="007F5BB0" w:rsidRPr="004D08AF" w:rsidRDefault="007F5BB0" w:rsidP="002B0278">
      <w:pPr>
        <w:wordWrap w:val="0"/>
        <w:spacing w:before="75" w:after="75"/>
        <w:ind w:right="74" w:firstLineChars="100" w:firstLine="220"/>
        <w:rPr>
          <w:rFonts w:ascii="Garamond" w:eastAsia="Meiryo UI" w:hAnsi="Garamond"/>
        </w:rPr>
      </w:pPr>
      <w:r w:rsidRPr="004D08AF">
        <w:rPr>
          <w:rFonts w:ascii="Batang" w:eastAsia="Batang" w:hAnsi="Batang" w:cs="Batang"/>
          <w:lang w:val="ko-KR" w:bidi="ko-KR"/>
        </w:rPr>
        <w:t>많은 성에는 시간을 알려주거나 문을 열고 닫는 등의 명령을 전달하고 적이 공격해 오면 성에 경보를 보내는 북이 설치된 망루가 있었다. 고지도와 기록에 따르면 이 18x10m 부지에 북이 설치된 망루가 있었다고 전해진다. 이곳에서는 산 아래의 풍경이 잘 보였을 뿐만 아니라, 북 소리 또한 견고한 방어 체계를 갖춘 성의 구석구석까지 또렷하게 울렸을 것이다.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B0"/>
    <w:rsid w:val="001A5971"/>
    <w:rsid w:val="00625A2B"/>
    <w:rsid w:val="007F5BB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9B2DE1-8ABF-4408-B730-69646424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B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B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B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B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B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B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B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5B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5B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5B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5B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5B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5B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5B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5B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5B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5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5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5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5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B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5B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5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5B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5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2025-08-29T14:12:00Z</dcterms:created>
  <dcterms:modified xsi:type="dcterms:W3CDTF">2025-08-29T14:12:00Z</dcterms:modified>
</cp:coreProperties>
</file>