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BDD" w:rsidRPr="00BC1559" w:rsidRDefault="002C6BDD" w:rsidP="00B52BB1">
      <w:pPr>
        <w:wordWrap w:val="0"/>
        <w:rPr>
          <w:rFonts w:ascii="Garamond" w:eastAsia="メイリオ" w:hAnsi="Garamond" w:cs="Gungsuh"/>
        </w:rPr>
      </w:pPr>
      <w:r/>
    </w:p>
    <w:p w:rsidR="002C6BDD" w:rsidRPr="00BC1559" w:rsidRDefault="002C6BDD" w:rsidP="00B52BB1">
      <w:pPr>
        <w:wordWrap w:val="0"/>
        <w:spacing w:before="75" w:after="75"/>
        <w:ind w:right="74" w:firstLineChars="100" w:firstLine="220"/>
        <w:rPr>
          <w:rFonts w:ascii="Meiryo UI" w:eastAsia="Meiryo UI" w:hAnsi="Meiryo UI" w:cs="Meiryo UI"/>
          <w:szCs w:val="20"/>
        </w:rPr>
      </w:pPr>
      <w:r w:rsidRPr="00BC1559">
        <w:rPr>
          <w:rFonts w:ascii="Batang" w:eastAsia="Batang" w:hAnsi="Batang" w:cs="Batang"/>
          <w:lang w:val="ko-KR" w:bidi="ko-KR"/>
        </w:rPr>
        <w:t>‘미노의 살무사’란 별명으로 두려움의 대상이었던 사이토 도산은 냉혹한 전술로 유명했다. 1547년 가노구치 전투에서 오다 노부히데(1510~1551)를 물리친 일을 계기로 그는 전국적으로 자신의 이름을 널리 알리게 되었다. 전투 후, 도산은 딸인 노히메(1533-35~1612)를 노부히데의 아들 오다 노부나가(1534~1582)에게 시집보내고 평화협정을 맺었다.</w:t>
      </w:r>
    </w:p>
    <w:p w:rsidR="002C6BDD" w:rsidRPr="00BC1559" w:rsidRDefault="002C6BDD" w:rsidP="00B52BB1">
      <w:pPr>
        <w:wordWrap w:val="0"/>
        <w:spacing w:before="75" w:after="75"/>
        <w:ind w:right="74" w:firstLineChars="100" w:firstLine="220"/>
        <w:rPr>
          <w:rFonts w:ascii="Meiryo UI" w:eastAsia="Meiryo UI" w:hAnsi="Meiryo UI" w:cs="Meiryo UI"/>
          <w:szCs w:val="20"/>
        </w:rPr>
      </w:pPr>
      <w:r w:rsidRPr="00BC1559">
        <w:rPr>
          <w:rFonts w:ascii="Batang" w:eastAsia="Batang" w:hAnsi="Batang" w:cs="Batang"/>
          <w:lang w:val="ko-KR" w:bidi="ko-KR"/>
        </w:rPr>
        <w:t>1556년경 도산은 누가 그의 후계자가 될지에 대한 추측이 주변에서 난무하고 있음을 알게 되었다. 도산의 맏아들인 사이토 요시타쓰(1527~1561)가 그의 친아들이 아니라는 소문이 돌았고, 또한 요시타쓰보다 재능 있는 사위 오다 노부나가에게 후계 자리를 물려줄 것이라고 말하는 이도 있었다. 자신의 출생과 도산의 의도에 의문을 품은 요시타쓰는 정당한 후계자로서의 입지를 공고히 다지기로 결심하고 1556년, 나가라가와 전투에서 아버지 도산을 습격했다.</w:t>
      </w:r>
    </w:p>
    <w:p w:rsidR="002C6BDD" w:rsidRPr="00BC1559" w:rsidRDefault="002C6BDD" w:rsidP="00B52BB1">
      <w:pPr>
        <w:pStyle w:val="aa"/>
        <w:wordWrap w:val="0"/>
        <w:spacing w:before="75" w:after="75"/>
        <w:ind w:left="0" w:right="74" w:firstLineChars="100" w:firstLine="210"/>
        <w:rPr>
          <w:rFonts w:ascii="Meiryo UI" w:hAnsi="Meiryo UI"/>
        </w:rPr>
      </w:pPr>
      <w:r w:rsidRPr="00BC1559">
        <w:rPr>
          <w:rFonts w:ascii="Batang" w:eastAsia="Batang" w:hAnsi="Batang" w:cs="Batang"/>
          <w:lang w:val="ko-KR" w:bidi="ko-KR"/>
        </w:rPr>
        <w:t xml:space="preserve">요시타쓰는 </w:t>
      </w:r>
      <w:r w:rsidRPr="00BC1559">
        <w:rPr>
          <w:rFonts w:ascii="Batang" w:eastAsia="Batang" w:hAnsi="Batang" w:cs="Batang" w:hint="eastAsia"/>
          <w:lang w:val="ko-KR" w:bidi="ko-KR"/>
        </w:rPr>
        <w:t>사이토</w:t>
      </w:r>
      <w:r w:rsidRPr="00BC1559">
        <w:rPr>
          <w:rFonts w:ascii="Batang" w:eastAsia="Batang" w:hAnsi="Batang" w:cs="Batang"/>
          <w:lang w:val="ko-KR" w:bidi="ko-KR"/>
        </w:rPr>
        <w:t xml:space="preserve"> </w:t>
      </w:r>
      <w:r w:rsidRPr="00BC1559">
        <w:rPr>
          <w:rFonts w:ascii="Batang" w:eastAsia="Batang" w:hAnsi="Batang" w:cs="Batang" w:hint="eastAsia"/>
          <w:lang w:val="ko-KR" w:bidi="ko-KR"/>
        </w:rPr>
        <w:t>가문의</w:t>
      </w:r>
      <w:r w:rsidRPr="00BC1559">
        <w:rPr>
          <w:rFonts w:ascii="Batang" w:eastAsia="Batang" w:hAnsi="Batang" w:cs="Batang"/>
          <w:lang w:val="ko-KR" w:bidi="ko-KR"/>
        </w:rPr>
        <w:t xml:space="preserve"> </w:t>
      </w:r>
      <w:r w:rsidRPr="00BC1559">
        <w:rPr>
          <w:rFonts w:ascii="Batang" w:eastAsia="Batang" w:hAnsi="Batang" w:cs="Batang" w:hint="eastAsia"/>
          <w:lang w:val="ko-KR" w:bidi="ko-KR"/>
        </w:rPr>
        <w:t>병사</w:t>
      </w:r>
      <w:r w:rsidRPr="00BC1559">
        <w:rPr>
          <w:rFonts w:ascii="Batang" w:eastAsia="Batang" w:hAnsi="Batang" w:cs="Batang"/>
          <w:lang w:val="ko-KR" w:bidi="ko-KR"/>
        </w:rPr>
        <w:t xml:space="preserve"> </w:t>
      </w:r>
      <w:r w:rsidRPr="00BC1559">
        <w:rPr>
          <w:rFonts w:ascii="Batang" w:eastAsia="Batang" w:hAnsi="Batang" w:cs="Batang" w:hint="eastAsia"/>
          <w:lang w:val="ko-KR" w:bidi="ko-KR"/>
        </w:rPr>
        <w:t>대부분을</w:t>
      </w:r>
      <w:r w:rsidRPr="00BC1559">
        <w:rPr>
          <w:rFonts w:ascii="Batang" w:eastAsia="Batang" w:hAnsi="Batang" w:cs="Batang"/>
          <w:lang w:val="ko-KR" w:bidi="ko-KR"/>
        </w:rPr>
        <w:t xml:space="preserve"> </w:t>
      </w:r>
      <w:r w:rsidRPr="00BC1559">
        <w:rPr>
          <w:rFonts w:ascii="Batang" w:eastAsia="Batang" w:hAnsi="Batang" w:cs="Batang" w:hint="eastAsia"/>
          <w:lang w:val="ko-KR" w:bidi="ko-KR"/>
        </w:rPr>
        <w:t>자신의</w:t>
      </w:r>
      <w:r w:rsidRPr="00BC1559">
        <w:rPr>
          <w:rFonts w:ascii="Batang" w:eastAsia="Batang" w:hAnsi="Batang" w:cs="Batang"/>
          <w:lang w:val="ko-KR" w:bidi="ko-KR"/>
        </w:rPr>
        <w:t xml:space="preserve"> </w:t>
      </w:r>
      <w:r w:rsidRPr="00BC1559">
        <w:rPr>
          <w:rFonts w:ascii="Batang" w:eastAsia="Batang" w:hAnsi="Batang" w:cs="Batang" w:hint="eastAsia"/>
          <w:lang w:val="ko-KR" w:bidi="ko-KR"/>
        </w:rPr>
        <w:t>편으로</w:t>
      </w:r>
      <w:r w:rsidRPr="00BC1559">
        <w:rPr>
          <w:rFonts w:ascii="Batang" w:eastAsia="Batang" w:hAnsi="Batang" w:cs="Batang"/>
          <w:lang w:val="ko-KR" w:bidi="ko-KR"/>
        </w:rPr>
        <w:t xml:space="preserve"> </w:t>
      </w:r>
      <w:r w:rsidRPr="00BC1559">
        <w:rPr>
          <w:rFonts w:ascii="Batang" w:eastAsia="Batang" w:hAnsi="Batang" w:cs="Batang" w:hint="eastAsia"/>
          <w:lang w:val="ko-KR" w:bidi="ko-KR"/>
        </w:rPr>
        <w:t>포섭하여</w:t>
      </w:r>
      <w:r w:rsidRPr="00BC1559">
        <w:rPr>
          <w:rFonts w:ascii="Batang" w:eastAsia="Batang" w:hAnsi="Batang" w:cs="Batang"/>
          <w:lang w:val="ko-KR" w:bidi="ko-KR"/>
        </w:rPr>
        <w:t xml:space="preserve"> 62세였던 아버지 도산을 나가라가와 전투에서 패배시키고 살해했다. 노부나가는 장인을 돕기 위해 지원군을 파견했지만, 제시간에 닿지 못했다. 사이토 도산의 머리는 전투 중에 빼앗겼다가, 후에 기후성 북쪽에 있는 소후쿠지 절 근처의 도산즈카(도산의 무덤)에 매장되었다.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DD"/>
    <w:rsid w:val="001A5971"/>
    <w:rsid w:val="002C6BD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9A65D5-B576-4F0B-8441-97294192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B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6B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6B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6B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6B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6B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6B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6B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6B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6B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6B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6B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6B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6B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6B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6B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6B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6B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6B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6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B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6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BDD"/>
    <w:pPr>
      <w:spacing w:before="160"/>
      <w:jc w:val="center"/>
    </w:pPr>
    <w:rPr>
      <w:i/>
      <w:iCs/>
      <w:color w:val="404040" w:themeColor="text1" w:themeTint="BF"/>
    </w:rPr>
  </w:style>
  <w:style w:type="character" w:customStyle="1" w:styleId="a8">
    <w:name w:val="引用文 (文字)"/>
    <w:basedOn w:val="a0"/>
    <w:link w:val="a7"/>
    <w:uiPriority w:val="29"/>
    <w:rsid w:val="002C6BDD"/>
    <w:rPr>
      <w:i/>
      <w:iCs/>
      <w:color w:val="404040" w:themeColor="text1" w:themeTint="BF"/>
    </w:rPr>
  </w:style>
  <w:style w:type="paragraph" w:styleId="a9">
    <w:name w:val="List Paragraph"/>
    <w:basedOn w:val="a"/>
    <w:uiPriority w:val="34"/>
    <w:qFormat/>
    <w:rsid w:val="002C6BDD"/>
    <w:pPr>
      <w:ind w:left="720"/>
      <w:contextualSpacing/>
    </w:pPr>
  </w:style>
  <w:style w:type="character" w:styleId="21">
    <w:name w:val="Intense Emphasis"/>
    <w:basedOn w:val="a0"/>
    <w:uiPriority w:val="21"/>
    <w:qFormat/>
    <w:rsid w:val="002C6BDD"/>
    <w:rPr>
      <w:i/>
      <w:iCs/>
      <w:color w:val="0F4761" w:themeColor="accent1" w:themeShade="BF"/>
    </w:rPr>
  </w:style>
  <w:style w:type="paragraph" w:styleId="22">
    <w:name w:val="Intense Quote"/>
    <w:basedOn w:val="a"/>
    <w:next w:val="a"/>
    <w:link w:val="23"/>
    <w:uiPriority w:val="30"/>
    <w:qFormat/>
    <w:rsid w:val="002C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6BDD"/>
    <w:rPr>
      <w:i/>
      <w:iCs/>
      <w:color w:val="0F4761" w:themeColor="accent1" w:themeShade="BF"/>
    </w:rPr>
  </w:style>
  <w:style w:type="character" w:styleId="24">
    <w:name w:val="Intense Reference"/>
    <w:basedOn w:val="a0"/>
    <w:uiPriority w:val="32"/>
    <w:qFormat/>
    <w:rsid w:val="002C6BDD"/>
    <w:rPr>
      <w:b/>
      <w:bCs/>
      <w:smallCaps/>
      <w:color w:val="0F4761" w:themeColor="accent1" w:themeShade="BF"/>
      <w:spacing w:val="5"/>
    </w:rPr>
  </w:style>
  <w:style w:type="paragraph" w:customStyle="1" w:styleId="aa">
    <w:name w:val="ドットなし"/>
    <w:basedOn w:val="a"/>
    <w:link w:val="ab"/>
    <w:qFormat/>
    <w:rsid w:val="002C6BDD"/>
    <w:pPr>
      <w:spacing w:after="0" w:line="240" w:lineRule="auto"/>
      <w:ind w:left="840"/>
    </w:pPr>
    <w:rPr>
      <w:rFonts w:ascii="Garamond" w:eastAsia="Meiryo UI" w:hAnsi="Garamond"/>
      <w:sz w:val="21"/>
      <w:szCs w:val="22"/>
      <w:lang w:eastAsia="ko-KR"/>
      <w14:ligatures w14:val="none"/>
    </w:rPr>
  </w:style>
  <w:style w:type="character" w:customStyle="1" w:styleId="ab">
    <w:name w:val="ドットなし (文字)"/>
    <w:basedOn w:val="a0"/>
    <w:link w:val="aa"/>
    <w:rsid w:val="002C6BDD"/>
    <w:rPr>
      <w:rFonts w:ascii="Garamond" w:eastAsia="Meiryo UI" w:hAnsi="Garamond"/>
      <w:sz w:val="21"/>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2025-08-29T14:12:00Z</dcterms:created>
  <dcterms:modified xsi:type="dcterms:W3CDTF">2025-08-29T14:12:00Z</dcterms:modified>
</cp:coreProperties>
</file>