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1D3F" w:rsidRPr="00502DAF" w:rsidRDefault="00751D3F" w:rsidP="00751D3F">
      <w:pPr>
        <w:wordWrap w:val="0"/>
        <w:rPr>
          <w:b/>
          <w:bCs/>
        </w:rPr>
      </w:pPr>
      <w:r>
        <w:rPr>
          <w:b/>
        </w:rPr>
        <w:t>석가삼존상(아스카 시대 국보)</w:t>
      </w:r>
    </w:p>
    <w:p/>
    <w:p w:rsidR="00751D3F" w:rsidRPr="00502DAF" w:rsidRDefault="00751D3F" w:rsidP="00751D3F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석가모니와 그의 협시인 약왕보살과 약상보살의 동제 도금상은 유명한 불상 제작자인 도리의 작품입니다.</w:t>
      </w:r>
    </w:p>
    <w:p w:rsidR="00751D3F" w:rsidRPr="00502DAF" w:rsidRDefault="00751D3F" w:rsidP="00751D3F">
      <w:pPr>
        <w:wordWrap w:val="0"/>
      </w:pPr>
    </w:p>
    <w:p w:rsidR="00751D3F" w:rsidRPr="00502DAF" w:rsidRDefault="00751D3F" w:rsidP="00751D3F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623년에 완성된 작품 뒷면에는 불상 조성의 유래를 기록한 명문이 새겨져 있습니다. 쇼토쿠 태자(574~622년)의 병이 완쾌되기를 기원하며 태자의 등신상으로 만들기 시작했지만 완성되기 전인 622년에 태자가 사망하자 태자가 정토에 다다라 깨달음을 얻기를 바라며 봉납되었습니다.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3F"/>
    <w:rsid w:val="001A5971"/>
    <w:rsid w:val="00625A2B"/>
    <w:rsid w:val="00751D3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3DEFAF-2D62-4EDD-AC5F-485C2429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D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D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D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D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D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D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D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1D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1D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1D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1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1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1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1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1D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1D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1D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1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D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1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1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D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1D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1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1D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1D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2025-08-29T14:54:00Z</dcterms:created>
  <dcterms:modified xsi:type="dcterms:W3CDTF">2025-08-29T14:54:00Z</dcterms:modified>
</cp:coreProperties>
</file>