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7DA" w:rsidRPr="00502DAF" w:rsidRDefault="002B27DA" w:rsidP="002B27DA">
      <w:pPr>
        <w:wordWrap w:val="0"/>
        <w:rPr>
          <w:b/>
          <w:bCs/>
        </w:rPr>
      </w:pPr>
      <w:r>
        <w:rPr>
          <w:b/>
        </w:rPr>
        <w:t>사천왕상(아스카 시대 국보)</w:t>
      </w:r>
    </w:p>
    <w:p/>
    <w:p w:rsidR="002B27DA" w:rsidRPr="00502DAF" w:rsidRDefault="002B27DA" w:rsidP="002B27DA">
      <w:pPr>
        <w:wordWrap w:val="0"/>
        <w:ind w:firstLineChars="100" w:firstLine="210"/>
      </w:pPr>
      <w:r w:rsidRPr="00502DAF">
        <w:rPr>
          <w:rFonts w:ascii="Batang" w:eastAsia="Batang" w:hAnsi="Batang" w:cs="Batang"/>
          <w:lang w:val="ko-KR" w:bidi="ko-KR"/>
        </w:rPr>
        <w:t>한 그루의 녹나무로 조각된 이 상은 7세기 중반의 작품으로, 현존하는 사천왕상으로는 일본에서 가장 오래된 것입니다. 사천왕은 동서남북 방향에 서서 부처의 세계를 수호하는데 지국천은 동쪽, 증장천은 남쪽, 광목천은 서쪽, 다문천은 북쪽을 각각 지키고 있습니다. 다문천은 비사문천이라고도 불립니다. 일본에서 가장 오래된 역사서 중 하나인 『일본서기(日本書紀)』에는 호류지 절을 창건한 쇼토쿠 태자(574~622년)가 일본에 불교가 보급되는 것을 반대하는 세력과의 다툼에서 승리할 수 있도록 사천왕에게 기원했다고 기록되어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DA"/>
    <w:rsid w:val="001A5971"/>
    <w:rsid w:val="002B27D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CF9957-1326-407A-8F40-6B9646EF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7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7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7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7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7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7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7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7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7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7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7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7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7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7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7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7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7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7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7DA"/>
    <w:pPr>
      <w:spacing w:before="160"/>
      <w:jc w:val="center"/>
    </w:pPr>
    <w:rPr>
      <w:i/>
      <w:iCs/>
      <w:color w:val="404040" w:themeColor="text1" w:themeTint="BF"/>
    </w:rPr>
  </w:style>
  <w:style w:type="character" w:customStyle="1" w:styleId="a8">
    <w:name w:val="引用文 (文字)"/>
    <w:basedOn w:val="a0"/>
    <w:link w:val="a7"/>
    <w:uiPriority w:val="29"/>
    <w:rsid w:val="002B27DA"/>
    <w:rPr>
      <w:i/>
      <w:iCs/>
      <w:color w:val="404040" w:themeColor="text1" w:themeTint="BF"/>
    </w:rPr>
  </w:style>
  <w:style w:type="paragraph" w:styleId="a9">
    <w:name w:val="List Paragraph"/>
    <w:basedOn w:val="a"/>
    <w:uiPriority w:val="34"/>
    <w:qFormat/>
    <w:rsid w:val="002B27DA"/>
    <w:pPr>
      <w:ind w:left="720"/>
      <w:contextualSpacing/>
    </w:pPr>
  </w:style>
  <w:style w:type="character" w:styleId="21">
    <w:name w:val="Intense Emphasis"/>
    <w:basedOn w:val="a0"/>
    <w:uiPriority w:val="21"/>
    <w:qFormat/>
    <w:rsid w:val="002B27DA"/>
    <w:rPr>
      <w:i/>
      <w:iCs/>
      <w:color w:val="0F4761" w:themeColor="accent1" w:themeShade="BF"/>
    </w:rPr>
  </w:style>
  <w:style w:type="paragraph" w:styleId="22">
    <w:name w:val="Intense Quote"/>
    <w:basedOn w:val="a"/>
    <w:next w:val="a"/>
    <w:link w:val="23"/>
    <w:uiPriority w:val="30"/>
    <w:qFormat/>
    <w:rsid w:val="002B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7DA"/>
    <w:rPr>
      <w:i/>
      <w:iCs/>
      <w:color w:val="0F4761" w:themeColor="accent1" w:themeShade="BF"/>
    </w:rPr>
  </w:style>
  <w:style w:type="character" w:styleId="24">
    <w:name w:val="Intense Reference"/>
    <w:basedOn w:val="a0"/>
    <w:uiPriority w:val="32"/>
    <w:qFormat/>
    <w:rsid w:val="002B2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2025-08-29T14:55:00Z</dcterms:created>
  <dcterms:modified xsi:type="dcterms:W3CDTF">2025-08-29T14:55:00Z</dcterms:modified>
</cp:coreProperties>
</file>