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B3D" w:rsidRPr="00502DAF" w:rsidRDefault="00C75B3D" w:rsidP="00C75B3D">
      <w:pPr>
        <w:wordWrap w:val="0"/>
        <w:rPr>
          <w:b/>
          <w:bCs/>
        </w:rPr>
      </w:pPr>
      <w:r>
        <w:rPr>
          <w:b/>
        </w:rPr>
        <w:t>다이호조인(대보장원)(백제관음당)</w:t>
      </w:r>
    </w:p>
    <w:p/>
    <w:p w:rsidR="00C75B3D" w:rsidRPr="00502DAF" w:rsidRDefault="00C75B3D" w:rsidP="00C75B3D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1998년에 건립되어 백제관음상을 모신 백제관음당을 중심으로 동서의 보장 즉, 보물 창고로 구성되어 있습니다. 동서의 보장에는 몽위관음상, 다마무시노 즈시(비단벌레 장식 감실), 다치바나 후진 즈시(다치바나 부인의 감실), 쇼토쿠 태자(574~622년)상 등 여러 유명한 보물들이 안치되어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3D"/>
    <w:rsid w:val="001A5971"/>
    <w:rsid w:val="00625A2B"/>
    <w:rsid w:val="00C41D39"/>
    <w:rsid w:val="00C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5AC02-7D44-4A56-A4D3-EB38D0DE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B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B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B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B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B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B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B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B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5B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5B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5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5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5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5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5B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5B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5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5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5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5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B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5B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5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5B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5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2025-08-29T14:55:00Z</dcterms:created>
  <dcterms:modified xsi:type="dcterms:W3CDTF">2025-08-29T14:55:00Z</dcterms:modified>
</cp:coreProperties>
</file>