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218" w:rsidRPr="00502DAF" w:rsidRDefault="00722218" w:rsidP="00722218">
      <w:pPr>
        <w:wordWrap w:val="0"/>
        <w:rPr>
          <w:b/>
          <w:bCs/>
        </w:rPr>
      </w:pPr>
      <w:r>
        <w:rPr>
          <w:b/>
        </w:rPr>
        <w:t>관음보살상(몽위관음)(하쿠호 시대 국보)</w:t>
      </w:r>
    </w:p>
    <w:p/>
    <w:p w:rsidR="00722218" w:rsidRPr="00502DAF" w:rsidRDefault="00722218" w:rsidP="00722218">
      <w:pPr>
        <w:wordWrap w:val="0"/>
        <w:ind w:firstLineChars="100" w:firstLine="210"/>
      </w:pPr>
      <w:r w:rsidRPr="00502DAF">
        <w:rPr>
          <w:rFonts w:ascii="Batang" w:eastAsia="Batang" w:hAnsi="Batang" w:cs="Batang"/>
          <w:shd w:val="clear" w:color="auto" w:fill="FFFFFF"/>
          <w:lang w:val="ko-KR" w:bidi="ko-KR"/>
        </w:rPr>
        <w:t>‘몽위관음’으로 알려진 이</w:t>
      </w:r>
      <w:r w:rsidRPr="00502DAF">
        <w:rPr>
          <w:rFonts w:ascii="Batang" w:eastAsia="Batang" w:hAnsi="Batang" w:cs="Batang"/>
          <w:lang w:val="ko-KR" w:bidi="ko-KR"/>
        </w:rPr>
        <w:t xml:space="preserve"> 높이 86.9cm의 동상은 아스카 시대(593~710년) 후기의 작품으로, 악몽을 길몽으로 바꿔준다는 전승에서 그 이름이 유래했습니다. 동아시아에서 가장 널리 숭배되는 보살 중 하나인 관음보살은 다른 사람의 고통을 불쌍히 여기고 자비와 희망을 베풀기 위해 스스로 열반에 드는 것을 늦춘 존재입니다. 오른 손바닥을 바깥쪽으로 향하고 있는 모습은 시무외인이라고 불리는 수인의 한 형태로 두려움이 없는 평안한 상태를 나타냅니다.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18"/>
    <w:rsid w:val="001A5971"/>
    <w:rsid w:val="00625A2B"/>
    <w:rsid w:val="007222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CAA4F-14CC-44EE-B700-CE7D7CD0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2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2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2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2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2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2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