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40DF" w:rsidRPr="00502DAF" w:rsidRDefault="004340DF" w:rsidP="004340DF">
      <w:pPr>
        <w:wordWrap w:val="0"/>
        <w:rPr>
          <w:b/>
          <w:bCs/>
        </w:rPr>
      </w:pPr>
      <w:r>
        <w:rPr>
          <w:b/>
        </w:rPr>
        <w:t>쇼료인(성령원)(가마쿠라 시대 국보)</w:t>
      </w:r>
    </w:p>
    <w:p/>
    <w:p w:rsidR="004340DF" w:rsidRPr="00502DAF" w:rsidRDefault="004340DF" w:rsidP="004340DF">
      <w:pPr>
        <w:wordWrap w:val="0"/>
        <w:ind w:firstLineChars="100" w:firstLine="210"/>
      </w:pPr>
      <w:r w:rsidRPr="00502DAF">
        <w:rPr>
          <w:rFonts w:ascii="Batang" w:eastAsia="Batang" w:hAnsi="Batang" w:cs="Batang"/>
          <w:lang w:val="ko-KR" w:bidi="ko-KR"/>
        </w:rPr>
        <w:t>서원 가람 동쪽에 있는 쇼료인(성령원)은 쇼토쿠 태자(574~622년)의 존상을 안치하기 위해 지은 전당으로, 나라 시대(710~794년)에는 승려들의 거처로 사용되었던 히가시무로(동실)의 일부였습니다. 남북으로 길쭉한 모양의 건물 중에서 남쪽의 3분의 1은 1121년에 개보수되어 쇼료인이 되었지만, 나머지 3분의 2는 히가시무로의 당시 모습을 여전히 간직하고 있습니다.</w:t>
      </w:r>
    </w:p>
    <w:p w:rsidR="004340DF" w:rsidRPr="00502DAF" w:rsidRDefault="004340DF" w:rsidP="004340DF">
      <w:pPr>
        <w:wordWrap w:val="0"/>
      </w:pPr>
    </w:p>
    <w:p w:rsidR="004340DF" w:rsidRPr="00502DAF" w:rsidRDefault="004340DF" w:rsidP="004340DF">
      <w:pPr>
        <w:wordWrap w:val="0"/>
        <w:ind w:firstLineChars="100" w:firstLine="210"/>
      </w:pPr>
      <w:r w:rsidRPr="00502DAF">
        <w:rPr>
          <w:rFonts w:ascii="Batang" w:eastAsia="Batang" w:hAnsi="Batang" w:cs="Batang"/>
          <w:lang w:val="ko-KR" w:bidi="ko-KR"/>
        </w:rPr>
        <w:t>안치된 쇼토쿠 태자상과 시자상은 모두 1121년에 제작된 것으로 추정됩니다. 지장보살상과 여의륜관음상은 각각 헤이안 시대(794~1185년) 초기와 말기의 것입니다. 쇼토쿠 태자가 신격화되어 그에 대한 신앙이 가장 융성했던 가마쿠라 시대(1185~1333년)에는 쇼토쿠 태자의 조각상이나 초상화 등이 다수 만들어졌습니다.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DF"/>
    <w:rsid w:val="001A5971"/>
    <w:rsid w:val="004340D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92B742-6F10-4323-9135-B6E91D97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0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0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0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0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0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0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0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0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40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40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40D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340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40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40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40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40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40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40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4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0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40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40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0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340D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40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40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40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2025-08-29T14:55:00Z</dcterms:created>
  <dcterms:modified xsi:type="dcterms:W3CDTF">2025-08-29T14:55:00Z</dcterms:modified>
</cp:coreProperties>
</file>