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43E4" w:rsidRPr="00502DAF" w:rsidRDefault="002143E4" w:rsidP="002143E4">
      <w:pPr>
        <w:wordWrap w:val="0"/>
        <w:rPr>
          <w:b/>
          <w:bCs/>
        </w:rPr>
      </w:pPr>
      <w:r>
        <w:rPr>
          <w:b/>
        </w:rPr>
        <w:t>고후조(헤이안 시대 국보)</w:t>
      </w:r>
    </w:p>
    <w:p/>
    <w:p w:rsidR="002143E4" w:rsidRPr="00502DAF" w:rsidRDefault="002143E4" w:rsidP="002143E4">
      <w:pPr>
        <w:wordWrap w:val="0"/>
        <w:ind w:firstLineChars="100" w:firstLine="210"/>
      </w:pPr>
      <w:r w:rsidRPr="00502DAF">
        <w:rPr>
          <w:rFonts w:ascii="Batang" w:eastAsia="Batang" w:hAnsi="Batang" w:cs="Batang"/>
          <w:lang w:val="ko-KR" w:bidi="ko-KR"/>
        </w:rPr>
        <w:t>헤이안 시대</w:t>
      </w:r>
      <w:r w:rsidRPr="00502DAF">
        <w:rPr>
          <w:rFonts w:ascii="Batang" w:eastAsia="Batang" w:hAnsi="Batang" w:cs="Batang" w:hint="eastAsia"/>
          <w:lang w:val="ko-KR" w:bidi="ko-KR"/>
        </w:rPr>
        <w:t xml:space="preserve"> 초기</w:t>
      </w:r>
      <w:r w:rsidRPr="00502DAF">
        <w:rPr>
          <w:rFonts w:ascii="Batang" w:eastAsia="Batang" w:hAnsi="Batang" w:cs="Batang"/>
          <w:lang w:val="ko-KR" w:bidi="ko-KR"/>
        </w:rPr>
        <w:t>(794~929년)에 지어진 이 커다란 창고는 불교의 보물을 보관하기 위한 용도로 사용되었습니다. 좌우 2개의 독립된 창고를 하나의 지붕으로 덮는 나라비구라(</w:t>
      </w:r>
      <w:r w:rsidRPr="00546668">
        <w:rPr>
          <w:rFonts w:ascii="Batang" w:eastAsia="Batang" w:hAnsi="Batang" w:cs="Batang"/>
          <w:lang w:bidi="ko-KR"/>
        </w:rPr>
        <w:t>雙</w:t>
      </w:r>
      <w:r w:rsidRPr="00502DAF">
        <w:rPr>
          <w:rFonts w:ascii="Batang" w:eastAsia="Batang" w:hAnsi="Batang" w:cs="Batang"/>
          <w:lang w:val="ko-KR" w:bidi="ko-KR"/>
        </w:rPr>
        <w:t>倉, 쌍창) 양식의 건물로, 보물을 넣고 꺼내는 것은 2개의 창고 사이 공간에 있는 문을 통해 이루어졌습니다. 고후조의 큰 특징 중 하나는 나라 도다이지 절(東大寺)에 있는 쇼소인과 마찬가지로 건물 내부에 습기가 차는 것을 방지하기 위해 바닥이 높은 고상식으로 지어졌다는 점입니다.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3E4"/>
    <w:rsid w:val="001A5971"/>
    <w:rsid w:val="002143E4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E6CC38-4AA1-4EAC-91B7-3535BC45C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43E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3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3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43E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43E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3E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3E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3E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3E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143E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143E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143E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143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143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143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143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143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143E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143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143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43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143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43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143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43E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143E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143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143E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143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2025-08-29T14:56:00Z</dcterms:created>
  <dcterms:modified xsi:type="dcterms:W3CDTF">2025-08-29T14:56:00Z</dcterms:modified>
</cp:coreProperties>
</file>