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35E" w:rsidRPr="001461B4" w:rsidRDefault="009E535E" w:rsidP="009E535E">
      <w:pPr>
        <w:snapToGrid w:val="0"/>
        <w:rPr>
          <w:rFonts w:ascii="Source Han Sans TW Normal" w:eastAsia="Source Han Sans TW Normal" w:hAnsi="Source Han Sans TW Normal"/>
          <w:b/>
          <w:bCs/>
        </w:rPr>
      </w:pPr>
      <w:r>
        <w:rPr>
          <w:b/>
        </w:rPr>
        <w:t>吉祥天像【平安時代（西元794－1185）　國寶】</w:t>
      </w:r>
    </w:p>
    <w:p/>
    <w:p w:rsidR="009E535E" w:rsidRPr="001461B4" w:rsidRDefault="009E535E" w:rsidP="009E535E">
      <w:pPr>
        <w:snapToGrid w:val="0"/>
        <w:ind w:firstLineChars="100" w:firstLine="220"/>
        <w:rPr>
          <w:rFonts w:ascii="Source Han Sans TW Normal" w:eastAsia="Source Han Sans TW Normal" w:hAnsi="Source Han Sans TW Normal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吉祥天為佛教掌管豐收、幸運，以及美的神明，</w:t>
      </w:r>
      <w:r w:rsidRPr="001461B4">
        <w:rPr>
          <w:rFonts w:ascii="Source Han Sans TW Normal" w:eastAsia="Source Han Sans TW Normal" w:hAnsi="Source Han Sans TW Normal" w:cs="Source Han Sans TW Normal"/>
          <w:shd w:val="clear" w:color="auto" w:fill="FFFFFF"/>
          <w:lang w:val="zh-TW" w:bidi="zh-TW"/>
        </w:rPr>
        <w:t>據</w:t>
      </w:r>
      <w:r w:rsidRPr="001461B4">
        <w:rPr>
          <w:rFonts w:ascii="游ゴシック" w:eastAsia="游ゴシック" w:hAnsi="游ゴシック" w:cs="游ゴシック" w:hint="eastAsia"/>
          <w:shd w:val="clear" w:color="auto" w:fill="FFFFFF"/>
          <w:lang w:val="zh-TW" w:bidi="zh-TW"/>
        </w:rPr>
        <w:t>說</w:t>
      </w:r>
      <w:r w:rsidRPr="001461B4">
        <w:rPr>
          <w:rFonts w:ascii="BIZ UDPゴシック" w:eastAsia="BIZ UDPゴシック" w:hAnsi="BIZ UDPゴシック" w:cs="BIZ UDPゴシック" w:hint="eastAsia"/>
          <w:shd w:val="clear" w:color="auto" w:fill="FFFFFF"/>
          <w:lang w:val="zh-TW" w:bidi="zh-TW"/>
        </w:rPr>
        <w:t>起源於印度教的女神拉克什米。</w:t>
      </w:r>
      <w:r w:rsidRPr="001461B4">
        <w:rPr>
          <w:rFonts w:ascii="游ゴシック" w:eastAsia="游ゴシック" w:hAnsi="游ゴシック" w:cs="游ゴシック" w:hint="eastAsia"/>
          <w:lang w:val="zh-TW" w:bidi="zh-TW"/>
        </w:rPr>
        <w:t>祂</w:t>
      </w:r>
      <w:r w:rsidRPr="001461B4">
        <w:rPr>
          <w:rFonts w:ascii="BIZ UDPゴシック" w:eastAsia="BIZ UDPゴシック" w:hAnsi="BIZ UDPゴシック" w:cs="BIZ UDPゴシック" w:hint="eastAsia"/>
          <w:lang w:val="zh-TW" w:bidi="zh-TW"/>
        </w:rPr>
        <w:t>的左手拿著實現願望的如意寶珠，一般</w:t>
      </w: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>認為這可帶來幸福、幸運，以及財富。右手則宛如伸向苦惱之人給予協助，姿態優雅。</w:t>
      </w:r>
    </w:p>
    <w:p w:rsidR="009E535E" w:rsidRPr="001461B4" w:rsidRDefault="009E535E" w:rsidP="009E535E">
      <w:pPr>
        <w:snapToGrid w:val="0"/>
        <w:rPr>
          <w:rFonts w:ascii="Source Han Sans TW Normal" w:eastAsia="Source Han Sans TW Normal" w:hAnsi="Source Han Sans TW Normal"/>
        </w:rPr>
      </w:pPr>
    </w:p>
    <w:p w:rsidR="009E535E" w:rsidRPr="001461B4" w:rsidRDefault="009E535E" w:rsidP="009E535E">
      <w:pPr>
        <w:snapToGrid w:val="0"/>
        <w:ind w:firstLineChars="100" w:firstLine="220"/>
        <w:rPr>
          <w:rFonts w:ascii="Source Han Sans TW Normal" w:eastAsia="Source Han Sans TW Normal" w:hAnsi="Source Han Sans TW Normal" w:cs="Source Han Sans TW Normal"/>
          <w:lang w:val="zh-TW" w:bidi="zh-TW"/>
        </w:rPr>
      </w:pPr>
      <w:r w:rsidRPr="001461B4">
        <w:rPr>
          <w:rFonts w:ascii="Source Han Sans TW Normal" w:eastAsia="Source Han Sans TW Normal" w:hAnsi="Source Han Sans TW Normal" w:cs="Source Han Sans TW Normal"/>
          <w:lang w:val="zh-TW" w:bidi="zh-TW"/>
        </w:rPr>
        <w:t xml:space="preserve">　吉祥天像和毘沙門天像分別站在釋迦如來像的兩側，兩者均為西元1078年的作品，利用整塊日本扁柏雕刻而成，且充分保留了當初的色彩。吉祥天像以緻密的細節廣為人知，同時也是平安時代製作，現存佛教美術中最優美精緻的作品之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5E"/>
    <w:rsid w:val="001A5971"/>
    <w:rsid w:val="00625A2B"/>
    <w:rsid w:val="009E535E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9B3AA2-70A7-4959-8AD3-498A3E16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35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3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35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35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35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35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35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35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E535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E535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E535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E5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E5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E5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E5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E535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E535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E53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E5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3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E53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E53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35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E535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E53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E535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E53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2025-08-29T14:30:00Z</dcterms:created>
  <dcterms:modified xsi:type="dcterms:W3CDTF">2025-08-29T14:30:00Z</dcterms:modified>
</cp:coreProperties>
</file>