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56A4" w:rsidRPr="00072E88" w:rsidRDefault="00A456A4" w:rsidP="00A456A4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>
        <w:rPr>
          <w:b/>
        </w:rPr>
        <w:t>國寶館</w:t>
      </w:r>
    </w:p>
    <w:p/>
    <w:p w:rsidR="00A456A4" w:rsidRPr="00072E88" w:rsidRDefault="00A456A4" w:rsidP="00A456A4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b/>
          <w:sz w:val="21"/>
          <w:szCs w:val="21"/>
          <w:lang w:val="zh-TW" w:bidi="zh-TW"/>
        </w:rPr>
        <w:t>廚子入木造彌勒菩薩半跏像（梵語：Bodhisattva Maitreya）</w:t>
      </w:r>
    </w:p>
    <w:p w:rsidR="00A456A4" w:rsidRPr="00072E88" w:rsidRDefault="00A456A4" w:rsidP="00A456A4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b/>
          <w:sz w:val="21"/>
          <w:szCs w:val="21"/>
          <w:lang w:val="zh-TW" w:bidi="zh-TW"/>
        </w:rPr>
        <w:t>重要文化財</w:t>
      </w:r>
      <w:r w:rsidRPr="00072E88">
        <w:rPr>
          <w:rFonts w:ascii="Source Han Sans TW Normal" w:eastAsia="Source Han Sans TW Normal" w:hAnsi="Source Han Sans TW Normal" w:cs="游ゴシック" w:hint="eastAsia"/>
          <w:b/>
          <w:sz w:val="21"/>
          <w:szCs w:val="21"/>
          <w:lang w:val="zh-TW" w:bidi="zh-TW"/>
        </w:rPr>
        <w:t>產</w:t>
      </w:r>
    </w:p>
    <w:p w:rsidR="00A456A4" w:rsidRPr="00072E88" w:rsidRDefault="00A456A4" w:rsidP="00A456A4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A456A4" w:rsidRPr="00072E88" w:rsidRDefault="00A456A4" w:rsidP="00A456A4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這尊造型精緻的佛像是彌勒菩薩像。</w:t>
      </w:r>
    </w:p>
    <w:p w:rsidR="00A456A4" w:rsidRPr="00072E88" w:rsidRDefault="00A456A4" w:rsidP="00A456A4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A456A4" w:rsidRPr="00072E88" w:rsidRDefault="00A456A4" w:rsidP="00A456A4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根據佛教的傳統，彌勒為釋迦牟尼的後繼者，在釋迦牟尼入滅的56億7千萬年後將現身於這個世界，並成為下一個佛陀。此像中展現穿著豪華衣衫的「未來的佛陀」，呈左</w:t>
      </w:r>
      <w:r w:rsidRPr="00072E88">
        <w:rPr>
          <w:rFonts w:ascii="Source Han Sans TW Normal" w:eastAsia="Source Han Sans TW Normal" w:hAnsi="Source Han Sans TW Normal" w:cs="游ゴシック" w:hint="eastAsia"/>
          <w:sz w:val="21"/>
          <w:szCs w:val="21"/>
          <w:lang w:val="zh-TW" w:bidi="zh-TW"/>
        </w:rPr>
        <w:t>腳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從蓮花座伸出的半跏姿態，並浮現安靜冥想的表情。研判這應是顯示彌勒尚未成為開覺之佛的狀態，為解救</w:t>
      </w:r>
      <w:r w:rsidRPr="00072E88">
        <w:rPr>
          <w:rFonts w:ascii="Source Han Sans TW Normal" w:eastAsia="Source Han Sans TW Normal" w:hAnsi="Source Han Sans TW Normal" w:cs="ＭＳ 明朝" w:hint="eastAsia"/>
          <w:sz w:val="21"/>
          <w:szCs w:val="21"/>
          <w:lang w:val="zh-TW" w:bidi="zh-TW"/>
        </w:rPr>
        <w:t>眾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生之苦而停留在現世。右手以指尖朝上的狀態將手掌朝向</w:t>
      </w:r>
      <w:r w:rsidRPr="00072E88">
        <w:rPr>
          <w:rFonts w:ascii="Source Han Sans TW Normal" w:eastAsia="Source Han Sans TW Normal" w:hAnsi="Source Han Sans TW Normal" w:cs="Source Han Sans TW Normal" w:hint="eastAsia"/>
          <w:sz w:val="21"/>
          <w:szCs w:val="21"/>
          <w:lang w:val="zh-TW" w:bidi="zh-TW"/>
        </w:rPr>
        <w:t>正面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，</w:t>
      </w:r>
      <w:r w:rsidRPr="00072E88">
        <w:rPr>
          <w:rFonts w:ascii="Source Han Sans TW Normal" w:eastAsia="Source Han Sans TW Normal" w:hAnsi="Source Han Sans TW Normal" w:cs="Source Han Sans TW Normal" w:hint="eastAsia"/>
          <w:sz w:val="21"/>
          <w:szCs w:val="21"/>
          <w:lang w:val="zh-TW" w:bidi="zh-TW"/>
        </w:rPr>
        <w:t>結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為呈現掃去恐懼的</w:t>
      </w:r>
      <w:r w:rsidRPr="00072E88">
        <w:rPr>
          <w:rFonts w:ascii="Source Han Sans TW Normal" w:eastAsia="Source Han Sans TW Normal" w:hAnsi="Source Han Sans TW Normal" w:cs="Source Han Sans TW Normal" w:hint="eastAsia"/>
          <w:sz w:val="21"/>
          <w:szCs w:val="21"/>
          <w:lang w:val="zh-TW" w:bidi="zh-TW"/>
        </w:rPr>
        <w:t>「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施無畏印</w:t>
      </w:r>
      <w:r w:rsidRPr="00072E88">
        <w:rPr>
          <w:rFonts w:ascii="Source Han Sans TW Normal" w:eastAsia="Source Han Sans TW Normal" w:hAnsi="Source Han Sans TW Normal" w:cs="Source Han Sans TW Normal" w:hint="eastAsia"/>
          <w:sz w:val="21"/>
          <w:szCs w:val="21"/>
          <w:lang w:val="zh-TW" w:bidi="zh-TW"/>
        </w:rPr>
        <w:t>」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這種手印。左手以手掌向上的狀態置於膝上，</w:t>
      </w:r>
      <w:r w:rsidRPr="00072E88">
        <w:rPr>
          <w:rFonts w:ascii="Source Han Sans TW Normal" w:eastAsia="Source Han Sans TW Normal" w:hAnsi="Source Han Sans TW Normal" w:cs="Source Han Sans TW Normal" w:hint="eastAsia"/>
          <w:sz w:val="21"/>
          <w:szCs w:val="21"/>
          <w:lang w:val="zh-TW" w:bidi="zh-TW"/>
        </w:rPr>
        <w:t>結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為象徵實現願望的「與願印」這種手印。</w:t>
      </w:r>
    </w:p>
    <w:p w:rsidR="00A456A4" w:rsidRPr="00072E88" w:rsidRDefault="00A456A4" w:rsidP="00A456A4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A456A4" w:rsidRPr="00072E88" w:rsidRDefault="00A456A4" w:rsidP="00A456A4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這是鎌倉時代（西元1185－1333)製作的木雕像，背倚閃耀光芒的黃金光背，並以精心製作的衣服與配件裝飾。頸部垂吊的是呈現車輪狀的法輪，這是象徵佛陀教誨之物。此雕像收藏於</w:t>
      </w:r>
      <w:r w:rsidRPr="00072E88">
        <w:rPr>
          <w:rFonts w:ascii="Source Han Sans TW Normal" w:eastAsia="Source Han Sans TW Normal" w:hAnsi="Source Han Sans TW Normal" w:cs="Source Han Sans TW Normal" w:hint="eastAsia"/>
          <w:sz w:val="21"/>
          <w:szCs w:val="21"/>
          <w:lang w:val="zh-TW" w:bidi="zh-TW"/>
        </w:rPr>
        <w:t>廚子（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佛龕)中，長達幾世紀以來免於光線、蟲</w:t>
      </w:r>
      <w:r w:rsidRPr="00072E88">
        <w:rPr>
          <w:rFonts w:ascii="Source Han Sans TW Normal" w:eastAsia="Source Han Sans TW Normal" w:hAnsi="Source Han Sans TW Normal" w:cs="ＭＳ 明朝" w:hint="eastAsia"/>
          <w:sz w:val="21"/>
          <w:szCs w:val="21"/>
          <w:lang w:val="zh-TW" w:bidi="zh-TW"/>
        </w:rPr>
        <w:t>蛀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，以及其他可能造成損傷的因素侵襲，保存狀態非常良好。</w:t>
      </w:r>
    </w:p>
    <w:p w:rsidR="00A456A4" w:rsidRPr="00072E88" w:rsidRDefault="00A456A4" w:rsidP="00A456A4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A456A4" w:rsidRPr="00072E88" w:rsidRDefault="00A456A4" w:rsidP="00A456A4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佛龕的</w:t>
      </w:r>
      <w:r w:rsidRPr="00072E88">
        <w:rPr>
          <w:rFonts w:ascii="Source Han Sans TW Normal" w:eastAsia="Source Han Sans TW Normal" w:hAnsi="Source Han Sans TW Normal" w:cs="游ゴシック" w:hint="eastAsia"/>
          <w:sz w:val="21"/>
          <w:szCs w:val="21"/>
          <w:lang w:val="zh-TW" w:bidi="zh-TW"/>
        </w:rPr>
        <w:t>內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部施以豪華的裝飾，有天上的樂手飛天從天井降下，環繞在佛像的頭部周圍。門扉上則描繪著法相宗的高僧肖像、文殊菩薩、維摩居士、四大天王中的</w:t>
      </w:r>
      <w:r w:rsidRPr="00072E88">
        <w:rPr>
          <w:rFonts w:ascii="Source Han Sans TW Normal" w:eastAsia="Source Han Sans TW Normal" w:hAnsi="Source Han Sans TW Normal" w:cs="Source Han Sans TW Normal" w:hint="eastAsia"/>
          <w:sz w:val="21"/>
          <w:szCs w:val="21"/>
          <w:lang w:val="zh-TW" w:bidi="zh-TW"/>
        </w:rPr>
        <w:t>兩人，以及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不動明王與大輪明王等。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6A4"/>
    <w:rsid w:val="001A5971"/>
    <w:rsid w:val="00625A2B"/>
    <w:rsid w:val="00A456A4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ACD346-8FD5-4C64-B18A-D2E29F3C0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56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6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6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6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56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56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56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56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456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456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456A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456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456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456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456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456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456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456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45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56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456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5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456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56A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456A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456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456A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456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2025-08-29T14:28:00Z</dcterms:created>
  <dcterms:modified xsi:type="dcterms:W3CDTF">2025-08-29T14:28:00Z</dcterms:modified>
</cp:coreProperties>
</file>