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7DD" w:rsidRPr="001461B4" w:rsidRDefault="00CA07DD" w:rsidP="00CA07D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中宫寺的历史</w:t>
      </w:r>
    </w:p>
    <w:p/>
    <w:p w:rsidR="00CA07DD" w:rsidRPr="001461B4" w:rsidRDefault="00CA07DD" w:rsidP="00CA07D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中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宫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寺是圣德太子（</w:t>
      </w:r>
      <w:r w:rsidRPr="001461B4">
        <w:rPr>
          <w:rFonts w:ascii="Source Han Sans CN Normal" w:eastAsia="Source Han Sans CN Normal" w:hAnsi="Source Han Sans CN Normal"/>
          <w:lang w:eastAsia="zh-CN"/>
        </w:rPr>
        <w:t>574－622）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了</w:t>
      </w:r>
      <w:r w:rsidRPr="001461B4">
        <w:rPr>
          <w:rFonts w:ascii="Source Han Sans CN Normal" w:eastAsia="Source Han Sans CN Normal" w:hAnsi="Source Han Sans CN Normal"/>
          <w:lang w:eastAsia="zh-CN"/>
        </w:rPr>
        <w:t>621年去世的母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穴穗部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间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人皇后（生年不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详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－</w:t>
      </w:r>
      <w:r w:rsidRPr="001461B4">
        <w:rPr>
          <w:rFonts w:ascii="Source Han Sans CN Normal" w:eastAsia="Source Han Sans CN Normal" w:hAnsi="Source Han Sans CN Normal"/>
          <w:lang w:eastAsia="zh-CN"/>
        </w:rPr>
        <w:t>621）所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兴建的尼寺，是将皇后生活的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宫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邸改装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寺院。平安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代（</w:t>
      </w:r>
      <w:r w:rsidRPr="001461B4">
        <w:rPr>
          <w:rFonts w:ascii="Source Han Sans CN Normal" w:eastAsia="Source Han Sans CN Normal" w:hAnsi="Source Han Sans CN Normal"/>
          <w:lang w:eastAsia="zh-CN"/>
        </w:rPr>
        <w:t>794－1185）自首都从奈良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迁往京都后，寺运逐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渐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衰微，寺院的珍宝也被移至法隆寺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保管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。珍宝中包括了《天寿国曼荼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罗绣帐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》，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</w:t>
      </w:r>
      <w:r w:rsidRPr="001461B4">
        <w:rPr>
          <w:rFonts w:ascii="Source Han Sans CN Normal" w:eastAsia="Source Han Sans CN Normal" w:hAnsi="Source Han Sans CN Normal"/>
          <w:lang w:eastAsia="zh-CN"/>
        </w:rPr>
        <w:t>622年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圣德太子去世后王妃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发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愿制作的作品，描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绘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太子在天界的景况。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幅曼荼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罗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是日本最古老的刺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绣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，也是佛教美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术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的代表作，十分珍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贵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镰仓时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代（</w:t>
      </w:r>
      <w:r w:rsidRPr="001461B4">
        <w:rPr>
          <w:rFonts w:ascii="Source Han Sans CN Normal" w:eastAsia="Source Han Sans CN Normal" w:hAnsi="Source Han Sans CN Normal"/>
          <w:lang w:eastAsia="zh-CN"/>
        </w:rPr>
        <w:t>1185－1333）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得以</w:t>
      </w:r>
      <w:r w:rsidRPr="001461B4">
        <w:rPr>
          <w:rFonts w:ascii="Source Han Sans CN Normal" w:eastAsia="Source Han Sans CN Normal" w:hAnsi="Source Han Sans CN Normal"/>
          <w:lang w:eastAsia="zh-CN"/>
        </w:rPr>
        <w:t>从法隆寺送回中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宫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寺，并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行修复。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在本堂中展出的是复制品，真品保管在奈良国立博物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馆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</w:t>
      </w:r>
    </w:p>
    <w:p w:rsidR="00CA07DD" w:rsidRPr="001461B4" w:rsidRDefault="00CA07DD" w:rsidP="00CA07D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CA07DD" w:rsidRPr="001461B4" w:rsidRDefault="00CA07DD" w:rsidP="00CA07DD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 w:cs="Ari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</w:t>
      </w:r>
      <w:r w:rsidRPr="001461B4">
        <w:rPr>
          <w:rFonts w:ascii="Source Han Sans CN Normal" w:eastAsia="Source Han Sans CN Normal" w:hAnsi="Source Han Sans CN Normal"/>
          <w:lang w:eastAsia="zh-CN"/>
        </w:rPr>
        <w:t>16世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纪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中期以后，中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宫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寺与皇室的关系更加密切。众多皇女与其他女性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贵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族一起在此地修行，中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宫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寺的尼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多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皇女。大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约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在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个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期，中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宫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寺从原有的地点移至向西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约</w:t>
      </w:r>
      <w:r w:rsidRPr="001461B4">
        <w:rPr>
          <w:rFonts w:ascii="Source Han Sans CN Normal" w:eastAsia="Source Han Sans CN Normal" w:hAnsi="Source Han Sans CN Normal"/>
          <w:lang w:eastAsia="zh-CN"/>
        </w:rPr>
        <w:t>500米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处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址。20世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纪</w:t>
      </w:r>
      <w:r w:rsidRPr="001461B4">
        <w:rPr>
          <w:rFonts w:ascii="Source Han Sans CN Normal" w:eastAsia="Source Han Sans CN Normal" w:hAnsi="Source Han Sans CN Normal"/>
          <w:lang w:eastAsia="zh-CN"/>
        </w:rPr>
        <w:t>60年代，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基于</w:t>
      </w:r>
      <w:r w:rsidRPr="001461B4">
        <w:rPr>
          <w:rFonts w:ascii="Source Han Sans CN Normal" w:eastAsia="Source Han Sans CN Normal" w:hAnsi="Source Han Sans CN Normal"/>
          <w:lang w:eastAsia="zh-CN"/>
        </w:rPr>
        <w:t>高松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宫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妃喜久子殿下（</w:t>
      </w:r>
      <w:r w:rsidRPr="001461B4">
        <w:rPr>
          <w:rFonts w:ascii="Source Han Sans CN Normal" w:eastAsia="Source Han Sans CN Normal" w:hAnsi="Source Han Sans CN Normal"/>
          <w:lang w:eastAsia="zh-CN"/>
        </w:rPr>
        <w:t>1911－2004）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发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愿，由著名建筑家吉田五十八（</w:t>
      </w:r>
      <w:r w:rsidRPr="001461B4">
        <w:rPr>
          <w:rFonts w:ascii="Source Han Sans CN Normal" w:eastAsia="Source Han Sans CN Normal" w:hAnsi="Source Han Sans CN Normal"/>
          <w:lang w:eastAsia="zh-CN"/>
        </w:rPr>
        <w:t>1894－1974）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操刀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设计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，修建了十分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坚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固并可抵受</w:t>
      </w:r>
      <w:r w:rsidRPr="001461B4">
        <w:rPr>
          <w:rFonts w:ascii="Source Han Sans CN Normal" w:eastAsia="Source Han Sans CN Normal" w:hAnsi="Source Han Sans CN Normal"/>
          <w:lang w:eastAsia="zh-CN"/>
        </w:rPr>
        <w:t>火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灾与强烈地震的本堂。堂内安放着</w:t>
      </w:r>
      <w:r w:rsidRPr="001461B4">
        <w:rPr>
          <w:rFonts w:ascii="Source Han Sans CN Normal" w:eastAsia="Source Han Sans CN Normal" w:hAnsi="Source Han Sans CN Normal"/>
          <w:lang w:eastAsia="zh-CN"/>
        </w:rPr>
        <w:t>1,400年前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制作</w:t>
      </w:r>
      <w:r w:rsidRPr="001461B4">
        <w:rPr>
          <w:rFonts w:ascii="Source Han Sans CN Normal" w:eastAsia="Source Han Sans CN Normal" w:hAnsi="Source Han Sans CN Normal"/>
          <w:lang w:eastAsia="zh-CN"/>
        </w:rPr>
        <w:t>的本尊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“</w:t>
      </w:r>
      <w:r w:rsidRPr="001461B4">
        <w:rPr>
          <w:rFonts w:ascii="Source Han Sans CN Normal" w:eastAsia="Source Han Sans CN Normal" w:hAnsi="Source Han Sans CN Normal"/>
          <w:lang w:eastAsia="zh-CN"/>
        </w:rPr>
        <w:t>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半跏像”。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是一尊已被指定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国宝的杰作，尽管数个世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纪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一直暴露在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香火与灯火等的烟气之中，其精美却几乎一如往昔。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DD"/>
    <w:rsid w:val="001A5971"/>
    <w:rsid w:val="00625A2B"/>
    <w:rsid w:val="00C41D39"/>
    <w:rsid w:val="00CA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6D951B-35EA-49D4-AAC6-9D0CDD7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7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7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7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7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7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7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7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07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07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07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0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0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0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0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0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07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0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0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0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7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07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07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0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2025-08-29T14:33:00Z</dcterms:created>
  <dcterms:modified xsi:type="dcterms:W3CDTF">2025-08-29T14:33:00Z</dcterms:modified>
</cp:coreProperties>
</file>