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3445" w:rsidRPr="007F1A80" w:rsidRDefault="00EC3445" w:rsidP="00EC3445">
      <w:pPr>
        <w:wordWrap w:val="0"/>
        <w:spacing w:before="75" w:after="75" w:line="240" w:lineRule="auto"/>
        <w:ind w:right="74"/>
        <w:rPr>
          <w:rFonts w:ascii="Meiryo UI" w:eastAsia="Meiryo UI" w:hAnsi="Meiryo UI" w:cs="Times New Roman"/>
          <w:b/>
          <w:sz w:val="21"/>
          <w:szCs w:val="21"/>
        </w:rPr>
      </w:pPr>
      <w:r>
        <w:rPr>
          <w:b/>
        </w:rPr>
        <w:t>경장</w:t>
      </w:r>
    </w:p>
    <w:p w:rsidR="00EC3445" w:rsidRPr="007F1A80" w:rsidRDefault="00EC3445" w:rsidP="00EC3445">
      <w:pPr>
        <w:wordWrap w:val="0"/>
        <w:spacing w:before="75" w:after="75" w:line="240" w:lineRule="auto"/>
        <w:ind w:right="74"/>
        <w:rPr>
          <w:rFonts w:ascii="Meiryo UI" w:eastAsia="Meiryo UI" w:hAnsi="Meiryo UI" w:cs="Times New Roman"/>
          <w:sz w:val="21"/>
          <w:szCs w:val="21"/>
        </w:rPr>
      </w:pPr>
      <w:r/>
    </w:p>
    <w:p w:rsidR="00EC3445" w:rsidRPr="007F1A80" w:rsidRDefault="00EC3445" w:rsidP="00EC3445">
      <w:pPr>
        <w:wordWrap w:val="0"/>
        <w:spacing w:before="75" w:after="75" w:line="240" w:lineRule="auto"/>
        <w:ind w:right="74" w:firstLineChars="100" w:firstLine="210"/>
        <w:rPr>
          <w:rFonts w:ascii="Meiryo UI" w:eastAsia="Meiryo UI" w:hAnsi="Meiryo UI" w:cs="Times New Roman"/>
          <w:sz w:val="21"/>
          <w:szCs w:val="21"/>
        </w:rPr>
      </w:pPr>
      <w:r w:rsidRPr="007F1A80">
        <w:rPr>
          <w:rFonts w:ascii="Batang" w:eastAsia="Batang" w:hAnsi="Batang" w:cs="Batang"/>
          <w:sz w:val="21"/>
          <w:lang w:val="ko-KR" w:bidi="ko-KR"/>
        </w:rPr>
        <w:t>경장(經藏)은 경전을 수장하는 건물인데, 일반적인 서고와는 전혀 형태가 다릅니다. 768점의 경전을 수납하기 위한, 회전하는 팔각형 서가가 있으며, 그 8면에는 각각 96개의 서랍이 달려 있습니다. 이는 불교에서 자연계의 법칙인 ‘법륜(法輪)의 회전’이라는 사고방식(‘법(法)’이란 부처님 생전의 말씀이며 경전에 기록된 가르침을 의미함)과 관계가 있으며, 회전하는 팔각형 구조에 의해 문자 그대로 ‘법륜의 회전’을 행할 수 있습니다. 회전시킴으로써 좋은 업(業)을 쌓고, 윤회전생에서 빠져나오며 해탈할 가능성이 높아진다고 믿어지고 있는데, 최근 몇 년간 경장이 회전된 흔적은 없습니다.</w:t>
      </w:r>
    </w:p>
    <w:p w:rsidR="00EC3445" w:rsidRPr="007F1A80" w:rsidRDefault="00EC3445" w:rsidP="00EC3445">
      <w:pPr>
        <w:wordWrap w:val="0"/>
        <w:spacing w:before="75" w:after="75" w:line="240" w:lineRule="auto"/>
        <w:ind w:right="74"/>
        <w:rPr>
          <w:rFonts w:ascii="Meiryo UI" w:eastAsia="Meiryo UI" w:hAnsi="Meiryo UI" w:cs="Times New Roman"/>
          <w:sz w:val="21"/>
          <w:szCs w:val="21"/>
        </w:rPr>
      </w:pPr>
    </w:p>
    <w:p w:rsidR="00EC3445" w:rsidRPr="007F1A80" w:rsidRDefault="00EC3445" w:rsidP="00EC3445">
      <w:pPr>
        <w:wordWrap w:val="0"/>
        <w:spacing w:before="75" w:after="75" w:line="240" w:lineRule="auto"/>
        <w:ind w:right="74" w:firstLineChars="100" w:firstLine="210"/>
        <w:rPr>
          <w:rFonts w:ascii="Meiryo UI" w:eastAsia="Meiryo UI" w:hAnsi="Meiryo UI" w:cs="Times New Roman"/>
          <w:sz w:val="21"/>
          <w:szCs w:val="21"/>
        </w:rPr>
      </w:pPr>
      <w:r w:rsidRPr="007F1A80">
        <w:rPr>
          <w:rFonts w:ascii="Batang" w:eastAsia="Batang" w:hAnsi="Batang" w:cs="Batang"/>
          <w:sz w:val="21"/>
          <w:lang w:val="ko-KR" w:bidi="ko-KR"/>
        </w:rPr>
        <w:t>경장은 선종이 큰 확장세를 보였던 에도 시대(1603~1868년)에 지어졌습니다. 닌나지 절의 종파는 진언종이며 한 번도 선종(禪宗) 사원이었던 적이 없으나 선종의 인기가 높아졌기 때문에 진언종 사원에서도 선종 사원의 건축 양식에서 받은 영향을 분명히 찾아볼 수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445"/>
    <w:rsid w:val="001A5971"/>
    <w:rsid w:val="00625A2B"/>
    <w:rsid w:val="00C41D39"/>
    <w:rsid w:val="00EC3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CBBD41A-40D2-47FC-8CF7-BDA7F01D6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344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C344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C344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C344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C344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C344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C344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C344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C344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C344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C344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C344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C344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C344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C344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C344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C344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C344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C34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C34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34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C34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3445"/>
    <w:pPr>
      <w:spacing w:before="160"/>
      <w:jc w:val="center"/>
    </w:pPr>
    <w:rPr>
      <w:i/>
      <w:iCs/>
      <w:color w:val="404040" w:themeColor="text1" w:themeTint="BF"/>
    </w:rPr>
  </w:style>
  <w:style w:type="character" w:customStyle="1" w:styleId="a8">
    <w:name w:val="引用文 (文字)"/>
    <w:basedOn w:val="a0"/>
    <w:link w:val="a7"/>
    <w:uiPriority w:val="29"/>
    <w:rsid w:val="00EC3445"/>
    <w:rPr>
      <w:i/>
      <w:iCs/>
      <w:color w:val="404040" w:themeColor="text1" w:themeTint="BF"/>
    </w:rPr>
  </w:style>
  <w:style w:type="paragraph" w:styleId="a9">
    <w:name w:val="List Paragraph"/>
    <w:basedOn w:val="a"/>
    <w:uiPriority w:val="34"/>
    <w:qFormat/>
    <w:rsid w:val="00EC3445"/>
    <w:pPr>
      <w:ind w:left="720"/>
      <w:contextualSpacing/>
    </w:pPr>
  </w:style>
  <w:style w:type="character" w:styleId="21">
    <w:name w:val="Intense Emphasis"/>
    <w:basedOn w:val="a0"/>
    <w:uiPriority w:val="21"/>
    <w:qFormat/>
    <w:rsid w:val="00EC3445"/>
    <w:rPr>
      <w:i/>
      <w:iCs/>
      <w:color w:val="0F4761" w:themeColor="accent1" w:themeShade="BF"/>
    </w:rPr>
  </w:style>
  <w:style w:type="paragraph" w:styleId="22">
    <w:name w:val="Intense Quote"/>
    <w:basedOn w:val="a"/>
    <w:next w:val="a"/>
    <w:link w:val="23"/>
    <w:uiPriority w:val="30"/>
    <w:qFormat/>
    <w:rsid w:val="00EC34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C3445"/>
    <w:rPr>
      <w:i/>
      <w:iCs/>
      <w:color w:val="0F4761" w:themeColor="accent1" w:themeShade="BF"/>
    </w:rPr>
  </w:style>
  <w:style w:type="character" w:styleId="24">
    <w:name w:val="Intense Reference"/>
    <w:basedOn w:val="a0"/>
    <w:uiPriority w:val="32"/>
    <w:qFormat/>
    <w:rsid w:val="00EC34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428</Characters>
  <Application>Microsoft Office Word</Application>
  <DocSecurity>0</DocSecurity>
  <Lines>3</Lines>
  <Paragraphs>1</Paragraphs>
  <ScaleCrop>false</ScaleCrop>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2025-08-29T14:52:00Z</dcterms:created>
  <dcterms:modified xsi:type="dcterms:W3CDTF">2025-08-29T14:52:00Z</dcterms:modified>
</cp:coreProperties>
</file>