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B3D" w:rsidRPr="007F1A80" w:rsidRDefault="00201B3D" w:rsidP="00201B3D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오무로류 꽃꽂이</w:t>
      </w:r>
    </w:p>
    <w:p w:rsidR="00201B3D" w:rsidRPr="007F1A80" w:rsidRDefault="00201B3D" w:rsidP="00201B3D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201B3D" w:rsidRPr="007F1A80" w:rsidRDefault="00201B3D" w:rsidP="00201B3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닌나지 절은 일본 제59대 천황인 우다 천황(867~931년)이 창시자인 오무로류 꽃꽂이의 거점입니다. 오무로류라는 이름이 붙은 것은 약 70년 전으로서 최근의 일이지만, 오무로류 꽃꽂이는 닌나지 절에서 수 세기에 걸쳐 실천되어</w:t>
      </w:r>
      <w:r>
        <w:rPr>
          <w:rFonts w:ascii="Batang" w:hAnsi="Batang" w:cs="Batang" w:hint="eastAsia"/>
          <w:sz w:val="21"/>
          <w:lang w:val="ko-KR" w:bidi="ko-KR"/>
        </w:rPr>
        <w:t xml:space="preserve"> </w:t>
      </w:r>
      <w:r w:rsidRPr="007F1A80">
        <w:rPr>
          <w:rFonts w:ascii="Batang" w:eastAsia="Batang" w:hAnsi="Batang" w:cs="Batang"/>
          <w:sz w:val="21"/>
          <w:lang w:val="ko-KR" w:bidi="ko-KR"/>
        </w:rPr>
        <w:t>왔습니다. 일본의 중세(12세기 말~16세기 말) 시대에는 유명한 꽃꽂이 예술가의 대부분이 닌나지 절과 관계를 맺고 있었기 때문에 닌나지 절의 꽃꽂이는 전통을 좀더 중시하는 경향이 있습니다.</w:t>
      </w:r>
    </w:p>
    <w:p w:rsidR="00201B3D" w:rsidRPr="007F1A80" w:rsidRDefault="00201B3D" w:rsidP="00201B3D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01B3D" w:rsidRPr="007F1A80" w:rsidRDefault="00201B3D" w:rsidP="00201B3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 xml:space="preserve">꽃을 꽂을 때는 식물이 자연에 존재하는 모습에 가깝게 만들기 위해 어느 꽃을 어느 각도로 놓을 것인가를 정한 ‘전통적’인 양식의 범위 내에서 할 수 있습니다. 그러나 닌나지 절의 전통 내에도 많은 </w:t>
      </w:r>
      <w:bookmarkStart w:id="0" w:name="_Hlk185670885"/>
      <w:r>
        <w:rPr>
          <w:rFonts w:ascii="Batang" w:eastAsia="Batang" w:hAnsi="Batang" w:cs="Batang" w:hint="eastAsia"/>
          <w:sz w:val="21"/>
          <w:lang w:val="ko-KR" w:bidi="ko-KR"/>
        </w:rPr>
        <w:t>종류</w:t>
      </w:r>
      <w:bookmarkEnd w:id="0"/>
      <w:r w:rsidRPr="007F1A80">
        <w:rPr>
          <w:rFonts w:ascii="Batang" w:eastAsia="Batang" w:hAnsi="Batang" w:cs="Batang"/>
          <w:sz w:val="21"/>
          <w:lang w:val="ko-KR" w:bidi="ko-KR"/>
        </w:rPr>
        <w:t>가 존재하여 전통적인 관습에서 이탈해 자신의 취향에 따라 꽃을 꽂는 것도 허락됩니다. 이러한 유연성이 오무로파가 오늘날에도 계속 번영할 수 있는 이유입니다.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3D"/>
    <w:rsid w:val="001A5971"/>
    <w:rsid w:val="00201B3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9BD2B-6684-4E52-80D9-B72B0371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B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B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B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B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B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B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B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B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B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B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B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1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1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B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1B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1B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2025-08-29T14:53:00Z</dcterms:created>
  <dcterms:modified xsi:type="dcterms:W3CDTF">2025-08-29T14:53:00Z</dcterms:modified>
</cp:coreProperties>
</file>