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B1E" w:rsidRPr="001B769B" w:rsidRDefault="00960B1E" w:rsidP="00960B1E">
      <w:pPr>
        <w:wordWrap w:val="0"/>
        <w:spacing w:before="75" w:after="75"/>
        <w:ind w:right="74"/>
        <w:rPr>
          <w:rFonts w:ascii="Meiryo UI" w:eastAsia="Meiryo UI" w:hAnsi="Meiryo UI" w:cs="Times New Roman"/>
          <w:b/>
          <w:bCs/>
          <w:szCs w:val="21"/>
          <w:lang w:eastAsia="zh-TW"/>
        </w:rPr>
      </w:pPr>
      <w:r>
        <w:rPr>
          <w:b/>
        </w:rPr>
        <w:t>다이쇼인 절: 인왕문(니오몬 문)</w:t>
      </w:r>
    </w:p>
    <w:p w:rsidR="00960B1E" w:rsidRPr="00D72296" w:rsidRDefault="00960B1E" w:rsidP="00960B1E">
      <w:pPr>
        <w:wordWrap w:val="0"/>
        <w:spacing w:before="75" w:after="75"/>
        <w:ind w:right="74"/>
        <w:rPr>
          <w:rFonts w:ascii="Meiryo UI" w:eastAsia="Meiryo UI" w:hAnsi="Meiryo UI" w:cs="Times New Roman"/>
          <w:szCs w:val="21"/>
          <w:lang w:eastAsia="zh-TW"/>
        </w:rPr>
      </w:pPr>
      <w:r/>
    </w:p>
    <w:p w:rsidR="00960B1E" w:rsidRPr="00D72296" w:rsidRDefault="00960B1E" w:rsidP="00960B1E">
      <w:pPr>
        <w:wordWrap w:val="0"/>
        <w:spacing w:before="75" w:after="75"/>
        <w:ind w:right="74" w:firstLineChars="100" w:firstLine="220"/>
        <w:rPr>
          <w:rFonts w:ascii="Meiryo UI" w:eastAsia="Meiryo UI" w:hAnsi="Meiryo UI" w:cs="Malgun Gothic"/>
          <w:szCs w:val="21"/>
        </w:rPr>
      </w:pPr>
      <w:r w:rsidRPr="00D72296">
        <w:rPr>
          <w:rFonts w:ascii="Batang" w:eastAsia="Batang" w:hAnsi="Batang" w:cs="Batang"/>
          <w:lang w:val="ko-KR" w:bidi="ko-KR"/>
        </w:rPr>
        <w:t>인왕문은 다이쇼인 절로 들어가는 입구에 해당하는 문으로 세속적인 세계와 절의 신성한 경내를 구분짓는 역할을 합니다. 출입구를 지키는 험상궂은 인상의 두 수호신(인왕상)은 악을 물리치고 재앙으로부터 절을 보호한다고 여겨지고 있습니다. 왼쪽에 있는 수호신은 입을 벌린 채 ‘아’(산스크리트어 음절 문자의 첫 번째 소리)를 발음하고 있으며, 오른쪽에 있는 수호신은 입을 거의 다문 상태에서 ‘훔’(산스크리트어 음절 문자의 마지막 소리)이라는 소리를 내고 있습니다. 이 두 글자의 조합은 불교에서 모든 것의 집대성을 나타내며, 기독교에서의 그리스 문자 알파와 오메가가 상징하는 의미와 비슷합니다. 본래 다이쇼인 절의 인왕문은 1887년에 절에 있던 대부분의 건물이 소실된 화재로 인해 사라졌습니다. 지금의 인왕문은 1939년에 느티나무 목재만을 부재로 사용하여 지어진 것입니다.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1E"/>
    <w:rsid w:val="001A5971"/>
    <w:rsid w:val="00625A2B"/>
    <w:rsid w:val="00960B1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72161FB-9A84-4D29-A3BB-55A832B8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0B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0B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0B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60B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0B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0B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0B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0B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0B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0B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0B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0B1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60B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0B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0B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0B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0B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0B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0B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0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B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0B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B1E"/>
    <w:pPr>
      <w:spacing w:before="160"/>
      <w:jc w:val="center"/>
    </w:pPr>
    <w:rPr>
      <w:i/>
      <w:iCs/>
      <w:color w:val="404040" w:themeColor="text1" w:themeTint="BF"/>
    </w:rPr>
  </w:style>
  <w:style w:type="character" w:customStyle="1" w:styleId="a8">
    <w:name w:val="引用文 (文字)"/>
    <w:basedOn w:val="a0"/>
    <w:link w:val="a7"/>
    <w:uiPriority w:val="29"/>
    <w:rsid w:val="00960B1E"/>
    <w:rPr>
      <w:i/>
      <w:iCs/>
      <w:color w:val="404040" w:themeColor="text1" w:themeTint="BF"/>
    </w:rPr>
  </w:style>
  <w:style w:type="paragraph" w:styleId="a9">
    <w:name w:val="List Paragraph"/>
    <w:basedOn w:val="a"/>
    <w:uiPriority w:val="34"/>
    <w:qFormat/>
    <w:rsid w:val="00960B1E"/>
    <w:pPr>
      <w:ind w:left="720"/>
      <w:contextualSpacing/>
    </w:pPr>
  </w:style>
  <w:style w:type="character" w:styleId="21">
    <w:name w:val="Intense Emphasis"/>
    <w:basedOn w:val="a0"/>
    <w:uiPriority w:val="21"/>
    <w:qFormat/>
    <w:rsid w:val="00960B1E"/>
    <w:rPr>
      <w:i/>
      <w:iCs/>
      <w:color w:val="0F4761" w:themeColor="accent1" w:themeShade="BF"/>
    </w:rPr>
  </w:style>
  <w:style w:type="paragraph" w:styleId="22">
    <w:name w:val="Intense Quote"/>
    <w:basedOn w:val="a"/>
    <w:next w:val="a"/>
    <w:link w:val="23"/>
    <w:uiPriority w:val="30"/>
    <w:qFormat/>
    <w:rsid w:val="00960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0B1E"/>
    <w:rPr>
      <w:i/>
      <w:iCs/>
      <w:color w:val="0F4761" w:themeColor="accent1" w:themeShade="BF"/>
    </w:rPr>
  </w:style>
  <w:style w:type="character" w:styleId="24">
    <w:name w:val="Intense Reference"/>
    <w:basedOn w:val="a0"/>
    <w:uiPriority w:val="32"/>
    <w:qFormat/>
    <w:rsid w:val="00960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2025-08-29T14:40:00Z</dcterms:created>
  <dcterms:modified xsi:type="dcterms:W3CDTF">2025-08-29T14:40:00Z</dcterms:modified>
</cp:coreProperties>
</file>