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4CF7" w:rsidRPr="0097461F" w:rsidRDefault="006E4CF7" w:rsidP="006E4CF7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 w:bidi="hi-IN"/>
        </w:rPr>
      </w:pPr>
      <w:r>
        <w:rPr>
          <w:b/>
        </w:rPr>
        <w:t>仁王門與仁王像</w:t>
      </w:r>
    </w:p>
    <w:p/>
    <w:p w:rsidR="006E4CF7" w:rsidRPr="0097461F" w:rsidRDefault="006E4CF7" w:rsidP="006E4CF7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</w:pP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金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峯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山寺的</w:t>
      </w:r>
      <w:bookmarkStart w:id="0" w:name="_Hlk185018762"/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仁王門</w:t>
      </w:r>
      <w:bookmarkEnd w:id="0"/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是一座氣勢恢宏的兩層建築，面朝北方，高度超過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20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公尺。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仁王門的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歷史可追溯至動蕩的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日本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南北朝時期（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1336-1392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），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它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是日本現存為數不多的二重門之一，已被指定</w:t>
      </w:r>
      <w:r w:rsidRPr="0097461F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 w:bidi="hi-IN"/>
        </w:rPr>
        <w:t>為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國寶。由於朝南的二天門已被燒毀，因此仁王門是金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峯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山寺僅存的正門。</w:t>
      </w:r>
    </w:p>
    <w:p w:rsidR="006E4CF7" w:rsidRPr="0097461F" w:rsidRDefault="006E4CF7" w:rsidP="006E4CF7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</w:pP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大門兩側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5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公尺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高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的仁王像可追溯至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14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世紀，已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被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指定</w:t>
      </w:r>
      <w:r w:rsidRPr="0097461F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 w:bidi="hi-IN"/>
        </w:rPr>
        <w:t>為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國家重要文化財產。</w:t>
      </w:r>
    </w:p>
    <w:p w:rsidR="006E4CF7" w:rsidRPr="0097461F" w:rsidRDefault="006E4CF7" w:rsidP="006E4CF7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</w:pP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仁王門目前正在進行維修，這是自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1950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年代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以來的首次維護工作，工期</w:t>
      </w:r>
      <w:r w:rsidRPr="0097461F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預計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會持續到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2030</w:t>
      </w:r>
      <w:r w:rsidRPr="0097461F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年。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思源黑體 TWHK Normal">
    <w:altName w:val="游ゴシック"/>
    <w:panose1 w:val="00000000000000000000"/>
    <w:charset w:val="80"/>
    <w:family w:val="swiss"/>
    <w:notTrueType/>
    <w:pitch w:val="variable"/>
    <w:sig w:usb0="2000020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CF7"/>
    <w:rsid w:val="001A5971"/>
    <w:rsid w:val="00625A2B"/>
    <w:rsid w:val="006E4CF7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BA42DD-9964-4993-9E4A-385FC3803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4CF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C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CF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CF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CF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CF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CF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CF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4CF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4CF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4CF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E4C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4C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4C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4C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4C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4CF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4C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E4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C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4C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4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E4C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4CF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E4CF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4C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E4CF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E4C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2025-08-29T14:23:00Z</dcterms:created>
  <dcterms:modified xsi:type="dcterms:W3CDTF">2025-08-29T14:23:00Z</dcterms:modified>
</cp:coreProperties>
</file>