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5471C" w:rsidRPr="00CA2B58" w:rsidRDefault="0085471C" w:rsidP="0085471C">
      <w:pPr>
        <w:adjustRightInd w:val="0"/>
        <w:snapToGrid w:val="0"/>
        <w:spacing w:line="240" w:lineRule="atLeast"/>
        <w:rPr>
          <w:rFonts w:ascii="Times New Roman" w:eastAsia="Source Han Sans TW Normal" w:hAnsi="Times New Roman" w:cs="Times New Roman"/>
          <w:b/>
          <w:bCs/>
          <w:color w:val="000000" w:themeColor="text1"/>
          <w:shd w:val="clear" w:color="auto" w:fill="FFFFFF"/>
          <w:lang w:eastAsia="zh-TW"/>
        </w:rPr>
      </w:pPr>
      <w:r>
        <w:rPr>
          <w:b/>
        </w:rPr>
        <w:t>探訪邊津宮</w:t>
      </w:r>
    </w:p>
    <w:p/>
    <w:p w:rsidR="0085471C" w:rsidRPr="00CA2B58" w:rsidRDefault="0085471C" w:rsidP="0085471C">
      <w:pPr>
        <w:adjustRightInd w:val="0"/>
        <w:snapToGrid w:val="0"/>
        <w:spacing w:line="24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</w:pP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通常，宗像大社是指位於釣川旁的邊津宮，它在宗像三神社中交通最為便捷。邊津宮供奉宗像三女神中的小妹「市杵島姬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神」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，本殿（正殿）與拜殿被指定為國家重要文化財產。</w:t>
      </w:r>
    </w:p>
    <w:p w:rsidR="0085471C" w:rsidRPr="00CA2B58" w:rsidRDefault="0085471C" w:rsidP="0085471C">
      <w:pPr>
        <w:adjustRightInd w:val="0"/>
        <w:snapToGrid w:val="0"/>
        <w:spacing w:line="240" w:lineRule="atLeast"/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</w:pPr>
    </w:p>
    <w:p w:rsidR="0085471C" w:rsidRPr="00CA2B58" w:rsidRDefault="0085471C" w:rsidP="0085471C">
      <w:pPr>
        <w:adjustRightInd w:val="0"/>
        <w:snapToGrid w:val="0"/>
        <w:spacing w:line="240" w:lineRule="atLeast"/>
        <w:rPr>
          <w:rFonts w:ascii="Times New Roman" w:eastAsia="Source Han Sans TW Normal" w:hAnsi="Times New Roman" w:cs="Times New Roman"/>
          <w:color w:val="000000" w:themeColor="text1"/>
          <w:u w:val="single"/>
          <w:shd w:val="clear" w:color="auto" w:fill="FFFFFF"/>
          <w:lang w:eastAsia="zh-TW"/>
        </w:rPr>
      </w:pPr>
      <w:r w:rsidRPr="00CA2B58">
        <w:rPr>
          <w:rFonts w:ascii="Times New Roman" w:eastAsia="Source Han Sans TW Normal" w:hAnsi="Times New Roman" w:cs="Times New Roman" w:hint="eastAsia"/>
          <w:color w:val="000000" w:themeColor="text1"/>
          <w:u w:val="single"/>
          <w:shd w:val="clear" w:color="auto" w:fill="FFFFFF"/>
          <w:lang w:eastAsia="zh-TW"/>
        </w:rPr>
        <w:t>進入神社</w:t>
      </w:r>
    </w:p>
    <w:p w:rsidR="0085471C" w:rsidRPr="00CA2B58" w:rsidRDefault="0085471C" w:rsidP="0085471C">
      <w:pPr>
        <w:adjustRightInd w:val="0"/>
        <w:snapToGrid w:val="0"/>
        <w:spacing w:line="24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</w:pP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穿過鳥居（神社入口的牌坊式建築），沿參道（參拜道路）前行抵達神門（正門），門上裝飾著代表皇室的金色菊花紋章，這在日本神社中十分常見。神門對面為拜殿和本殿。在進入神門之前，需要先在手水舍（凈水池）用涼水洗手、漱口，以淨化身心。</w:t>
      </w:r>
    </w:p>
    <w:p w:rsidR="0085471C" w:rsidRPr="00CA2B58" w:rsidRDefault="0085471C" w:rsidP="0085471C">
      <w:pPr>
        <w:adjustRightInd w:val="0"/>
        <w:snapToGrid w:val="0"/>
        <w:spacing w:line="240" w:lineRule="atLeast"/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</w:pPr>
    </w:p>
    <w:p w:rsidR="0085471C" w:rsidRPr="00CA2B58" w:rsidRDefault="0085471C" w:rsidP="0085471C">
      <w:pPr>
        <w:adjustRightInd w:val="0"/>
        <w:snapToGrid w:val="0"/>
        <w:spacing w:line="240" w:lineRule="atLeast"/>
        <w:rPr>
          <w:rFonts w:ascii="Times New Roman" w:eastAsia="Source Han Sans TW Normal" w:hAnsi="Times New Roman" w:cs="Times New Roman"/>
          <w:color w:val="000000" w:themeColor="text1"/>
          <w:u w:val="single"/>
          <w:shd w:val="clear" w:color="auto" w:fill="FFFFFF"/>
          <w:lang w:eastAsia="zh-TW"/>
        </w:rPr>
      </w:pPr>
      <w:r w:rsidRPr="00CA2B58">
        <w:rPr>
          <w:rFonts w:ascii="Times New Roman" w:eastAsia="Source Han Sans TW Normal" w:hAnsi="Times New Roman" w:cs="Times New Roman" w:hint="eastAsia"/>
          <w:color w:val="000000" w:themeColor="text1"/>
          <w:u w:val="single"/>
          <w:shd w:val="clear" w:color="auto" w:fill="FFFFFF"/>
          <w:lang w:eastAsia="zh-TW"/>
        </w:rPr>
        <w:t>本殿</w:t>
      </w:r>
    </w:p>
    <w:p w:rsidR="0085471C" w:rsidRPr="00CA2B58" w:rsidRDefault="0085471C" w:rsidP="0085471C">
      <w:pPr>
        <w:adjustRightInd w:val="0"/>
        <w:snapToGrid w:val="0"/>
        <w:spacing w:line="240" w:lineRule="atLeast"/>
        <w:ind w:firstLineChars="200" w:firstLine="440"/>
        <w:rPr>
          <w:rFonts w:ascii="Times New Roman" w:eastAsia="SimSun" w:hAnsi="Times New Roman" w:cs="Times New Roman"/>
          <w:color w:val="000000" w:themeColor="text1"/>
          <w:shd w:val="clear" w:color="auto" w:fill="FFFFFF"/>
          <w:lang w:eastAsia="zh-TW"/>
        </w:rPr>
      </w:pP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穿過神門後見到的第一棟建築是建於</w:t>
      </w:r>
      <w:r w:rsidRPr="00CA2B58"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  <w:t>1590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年的拜殿，後面便是本殿。原來的本殿已毀於火災，眼前的建築由宗像大社的大宮司（神社最高負責人）宗像氏貞</w:t>
      </w:r>
      <w:bookmarkStart w:id="0" w:name="_Hlk178276822"/>
      <w:r w:rsidRPr="00CA2B58"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  <w:t>（</w:t>
      </w:r>
      <w:r w:rsidRPr="00CA2B58"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  <w:t>1545-1586</w:t>
      </w:r>
      <w:r w:rsidRPr="00CA2B58"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  <w:t>）</w:t>
      </w:r>
      <w:bookmarkEnd w:id="0"/>
      <w:r w:rsidRPr="00CA2B58"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  <w:t>於</w:t>
      </w:r>
      <w:r w:rsidRPr="00CA2B58"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  <w:t>1578</w:t>
      </w:r>
      <w:r w:rsidRPr="00CA2B58"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  <w:t>年重建。如今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的</w:t>
      </w:r>
      <w:r w:rsidRPr="00CA2B58"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  <w:t>本殿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為「檜皮葺」坡狀屋頂，紅色屋簷雕刻精美，其外觀</w:t>
      </w:r>
      <w:r w:rsidRPr="00CA2B58"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  <w:t>與廣島縣宮島上的嚴島神社風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格相似，後者同樣供奉著三女神。本殿與拜殿旁還有幾座</w:t>
      </w:r>
      <w:r w:rsidRPr="00CA2B58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末社（附屬神社）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，均為</w:t>
      </w:r>
      <w:r w:rsidRPr="00CA2B58"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  <w:t>1675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年從宗像地區其他地方搬遷而來。</w:t>
      </w:r>
    </w:p>
    <w:p w:rsidR="0085471C" w:rsidRPr="00CA2B58" w:rsidRDefault="0085471C" w:rsidP="0085471C">
      <w:pPr>
        <w:adjustRightInd w:val="0"/>
        <w:snapToGrid w:val="0"/>
        <w:spacing w:line="240" w:lineRule="atLeast"/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</w:pPr>
    </w:p>
    <w:p w:rsidR="0085471C" w:rsidRPr="00CA2B58" w:rsidRDefault="0085471C" w:rsidP="0085471C">
      <w:pPr>
        <w:adjustRightInd w:val="0"/>
        <w:snapToGrid w:val="0"/>
        <w:spacing w:line="240" w:lineRule="atLeast"/>
        <w:rPr>
          <w:rFonts w:ascii="Times New Roman" w:eastAsia="Source Han Sans TW Normal" w:hAnsi="Times New Roman" w:cs="Times New Roman"/>
          <w:color w:val="000000" w:themeColor="text1"/>
          <w:u w:val="single"/>
          <w:shd w:val="clear" w:color="auto" w:fill="FFFFFF"/>
          <w:lang w:eastAsia="zh-TW"/>
        </w:rPr>
      </w:pPr>
      <w:r w:rsidRPr="00CA2B58">
        <w:rPr>
          <w:rFonts w:ascii="Times New Roman" w:eastAsia="Source Han Sans TW Normal" w:hAnsi="Times New Roman" w:cs="Times New Roman" w:hint="eastAsia"/>
          <w:color w:val="000000" w:themeColor="text1"/>
          <w:u w:val="single"/>
          <w:shd w:val="clear" w:color="auto" w:fill="FFFFFF"/>
          <w:lang w:eastAsia="zh-TW"/>
        </w:rPr>
        <w:t>古祭場</w:t>
      </w:r>
    </w:p>
    <w:p w:rsidR="0085471C" w:rsidRPr="00CA2B58" w:rsidRDefault="0085471C" w:rsidP="0085471C">
      <w:pPr>
        <w:adjustRightInd w:val="0"/>
        <w:snapToGrid w:val="0"/>
        <w:spacing w:line="24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</w:pP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本殿右側道路通往高宮祭場</w:t>
      </w:r>
      <w:r w:rsidRPr="00CA2B58">
        <w:rPr>
          <w:rFonts w:ascii="Source Han Sans TW Normal" w:eastAsia="Source Han Sans TW Normal" w:hAnsi="Source Han Sans TW Normal" w:cs="Times New Roman" w:hint="eastAsia"/>
          <w:color w:val="000000" w:themeColor="text1"/>
          <w:shd w:val="clear" w:color="auto" w:fill="FFFFFF"/>
          <w:lang w:eastAsia="zh-TW"/>
        </w:rPr>
        <w:t>，這裡是傳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說中三女神下凡的地方。早在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1</w:t>
      </w:r>
      <w:r w:rsidRPr="00CA2B58"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  <w:t>000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多年前，高宮祭場就已經是重要的祭祀場所，其歷史遠遠早於宗像大社。祭場西北方是玄界灘海面，從邊津宮出發，過海即可抵達沖之島。從祭場往下，有道路通往兩座</w:t>
      </w:r>
      <w:r w:rsidRPr="00CA2B58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末社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，一座供奉沖津宮的「田心姬神」，另一座供奉中津宮的「湍津姬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神」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。</w:t>
      </w:r>
    </w:p>
    <w:p w:rsidR="0085471C" w:rsidRPr="00CA2B58" w:rsidRDefault="0085471C" w:rsidP="0085471C">
      <w:pPr>
        <w:adjustRightInd w:val="0"/>
        <w:snapToGrid w:val="0"/>
        <w:spacing w:line="24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</w:pP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邊津宮的神寶館內收藏約</w:t>
      </w:r>
      <w:r w:rsidRPr="00CA2B58">
        <w:rPr>
          <w:rFonts w:ascii="Times New Roman" w:eastAsia="Source Han Sans TW Normal" w:hAnsi="Times New Roman" w:cs="Times New Roman"/>
          <w:color w:val="000000" w:themeColor="text1"/>
          <w:shd w:val="clear" w:color="auto" w:fill="FFFFFF"/>
          <w:lang w:eastAsia="zh-TW"/>
        </w:rPr>
        <w:t>8</w:t>
      </w:r>
      <w:r w:rsidRPr="00CA2B58">
        <w:rPr>
          <w:rFonts w:ascii="Times New Roman" w:eastAsia="Source Han Sans TW Normal" w:hAnsi="Times New Roman" w:cs="Times New Roman" w:hint="eastAsia"/>
          <w:color w:val="000000" w:themeColor="text1"/>
          <w:shd w:val="clear" w:color="auto" w:fill="FFFFFF"/>
          <w:lang w:eastAsia="zh-TW"/>
        </w:rPr>
        <w:t>萬件沖之島祭場出土的國寶文物，在那裡可以更深入地了解宗像地區的古代祭祀歷史。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思源黑體 TWHK Normal">
    <w:altName w:val="游ゴシック"/>
    <w:panose1 w:val="00000000000000000000"/>
    <w:charset w:val="88"/>
    <w:family w:val="swiss"/>
    <w:notTrueType/>
    <w:pitch w:val="variable"/>
    <w:sig w:usb0="20000207" w:usb1="2ADF3C10" w:usb2="00000016" w:usb3="00000000" w:csb0="0012010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71C"/>
    <w:rsid w:val="001A5971"/>
    <w:rsid w:val="00625A2B"/>
    <w:rsid w:val="0085471C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A251544-08A6-4D53-8F63-92B44D43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5471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4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47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471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471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471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471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471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471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471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471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471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547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47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47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47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471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471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5471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54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471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547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4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547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471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5471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47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5471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547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2025-08-29T14:15:00Z</dcterms:created>
  <dcterms:modified xsi:type="dcterms:W3CDTF">2025-08-29T14:15:00Z</dcterms:modified>
</cp:coreProperties>
</file>