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3C2" w:rsidRPr="00522B7C" w:rsidRDefault="004033C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b/>
          <w:bCs/>
          <w:sz w:val="21"/>
          <w:szCs w:val="21"/>
        </w:rPr>
      </w:pPr>
      <w:r>
        <w:rPr>
          <w:b/>
        </w:rPr>
        <w:t>그리스도교의 금교하에 일어난 ‘신자 발견’</w:t>
      </w:r>
    </w:p>
    <w:p/>
    <w:p w:rsidR="004033C2" w:rsidRPr="00522B7C" w:rsidRDefault="004033C2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1864년 12월, 나가사키를 찾은 선교사들은 오우라의 나가사키 만에 면한 외국인 거류지에 천주당을 세웠다. 건물의 정식 명칭은 </w:t>
      </w:r>
      <w:r w:rsidRPr="00B7400F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522B7C">
        <w:rPr>
          <w:rFonts w:ascii="Batang" w:eastAsia="Batang" w:hAnsi="Batang" w:cs="Batang"/>
          <w:sz w:val="21"/>
          <w:lang w:val="ko-KR" w:bidi="ko-KR"/>
        </w:rPr>
        <w:t>일본 26성인 순교자 성당</w:t>
      </w:r>
      <w:r w:rsidRPr="00CB6B34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522B7C">
        <w:rPr>
          <w:rFonts w:ascii="Batang" w:eastAsia="Batang" w:hAnsi="Batang" w:cs="Batang"/>
          <w:sz w:val="21"/>
          <w:lang w:val="ko-KR" w:bidi="ko-KR"/>
        </w:rPr>
        <w:t>으로, 순교지 방향으로 지어졌다. 아직 일본인에 대한 선교가 허용되지 않았던 당시에는 선교사들이 거류지에 사는 서양인들을 위해 활동하고 있었다. 그러나 선교사들이 일본으로 돌아온 가장 큰 목적은 나가사키에 남아 있는 잠복 기리시탄을 찾는 것이었다.</w:t>
      </w:r>
      <w:r w:rsidRPr="00522B7C">
        <w:rPr>
          <w:rFonts w:ascii="Batang" w:eastAsia="Batang" w:hAnsi="Batang" w:cs="Batang"/>
          <w:sz w:val="21"/>
          <w:lang w:val="ko-KR" w:bidi="ko-KR"/>
        </w:rPr>
        <w:br/>
      </w:r>
    </w:p>
    <w:p w:rsidR="004033C2" w:rsidRPr="00522B7C" w:rsidRDefault="004033C2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="ＭＳ 明朝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1865년 3월 17일, 15명의 우라카미 기리시탄들이 오우라 천주당을 찾아와 프티잔 신부에게 신앙을 고백했다. 신부가 기리시탄과 만난 다음날에 쓴 편지의 내용에 따르면, 무리 중 한 여인이 신부의 곁으로 다가와 ‘우리 </w:t>
      </w:r>
      <w:r>
        <w:rPr>
          <w:rFonts w:ascii="Batang" w:eastAsia="Batang" w:hAnsi="Batang" w:cs="Batang" w:hint="eastAsia"/>
          <w:sz w:val="21"/>
          <w:lang w:val="ko-KR" w:bidi="ko-KR"/>
        </w:rPr>
        <w:t>마음</w:t>
      </w:r>
      <w:r w:rsidRPr="00522B7C">
        <w:rPr>
          <w:rFonts w:ascii="Batang" w:eastAsia="Batang" w:hAnsi="Batang" w:cs="Batang"/>
          <w:sz w:val="21"/>
          <w:lang w:val="ko-KR" w:bidi="ko-KR"/>
        </w:rPr>
        <w:t xml:space="preserve">, 당신 </w:t>
      </w:r>
      <w:r>
        <w:rPr>
          <w:rFonts w:ascii="Batang" w:eastAsia="Batang" w:hAnsi="Batang" w:cs="Batang" w:hint="eastAsia"/>
          <w:sz w:val="21"/>
          <w:lang w:val="ko-KR" w:bidi="ko-KR"/>
        </w:rPr>
        <w:t>마음</w:t>
      </w:r>
      <w:r w:rsidRPr="00522B7C">
        <w:rPr>
          <w:rFonts w:ascii="Batang" w:eastAsia="Batang" w:hAnsi="Batang" w:cs="Batang"/>
          <w:sz w:val="21"/>
          <w:lang w:val="ko-KR" w:bidi="ko-KR"/>
        </w:rPr>
        <w:t xml:space="preserve">과 같다’고 말하며 ‘산타 마리아 상은 어디에’라고 물었다. 당시에는 2세기 반에 걸친 그리스도교의 금교기였다. 그러나 이 </w:t>
      </w:r>
      <w:r w:rsidRPr="00B7400F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522B7C">
        <w:rPr>
          <w:rFonts w:ascii="Batang" w:eastAsia="Batang" w:hAnsi="Batang" w:cs="Batang"/>
          <w:sz w:val="21"/>
          <w:lang w:val="ko-KR" w:bidi="ko-KR"/>
        </w:rPr>
        <w:t>신도 발견</w:t>
      </w:r>
      <w:r w:rsidRPr="00CB6B34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522B7C">
        <w:rPr>
          <w:rFonts w:ascii="Batang" w:eastAsia="Batang" w:hAnsi="Batang" w:cs="Batang"/>
          <w:sz w:val="21"/>
          <w:lang w:val="ko-KR" w:bidi="ko-KR"/>
        </w:rPr>
        <w:t>이라고 불리는 사건은 탄압으로 인해 일본에는 신자가 없을 것이라 생각했던 유럽인들에게 활기를 불어넣었다.</w:t>
      </w:r>
      <w:r w:rsidRPr="00522B7C">
        <w:rPr>
          <w:rFonts w:ascii="Batang" w:eastAsia="Batang" w:hAnsi="Batang" w:cs="Batang"/>
          <w:sz w:val="21"/>
          <w:lang w:val="ko-KR" w:bidi="ko-KR"/>
        </w:rPr>
        <w:br/>
      </w:r>
    </w:p>
    <w:p w:rsidR="004033C2" w:rsidRPr="00522B7C" w:rsidRDefault="004033C2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="ＭＳ 明朝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‘신도 발견’이 있던 날로부터 나가사키 각지의 기리시탄 취락에서 지도자가 잇따라 오우라 천주당을 방문했고, 선교사의 지도를 받아 각지의 취락으로 전달했다. 일본 가톨릭의 조직적인 부흥이 일어나고 있었다.</w:t>
      </w:r>
      <w:r w:rsidRPr="00522B7C">
        <w:rPr>
          <w:rFonts w:ascii="Batang" w:eastAsia="Batang" w:hAnsi="Batang" w:cs="Batang"/>
          <w:sz w:val="21"/>
          <w:lang w:val="ko-KR" w:bidi="ko-KR"/>
        </w:rPr>
        <w:br/>
      </w:r>
    </w:p>
    <w:p w:rsidR="004033C2" w:rsidRPr="00522B7C" w:rsidRDefault="004033C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(삽화: 쇼지 요시타카)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C2"/>
    <w:rsid w:val="001A5971"/>
    <w:rsid w:val="004033C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273546-7E5B-488D-AE99-29977E20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3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3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3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3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3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3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3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33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33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33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33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33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33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33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33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33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3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3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3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3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33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3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33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3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2025-08-29T14:49:00Z</dcterms:created>
  <dcterms:modified xsi:type="dcterms:W3CDTF">2025-08-29T14:49:00Z</dcterms:modified>
</cp:coreProperties>
</file>